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AE" w:rsidRDefault="000421AE">
      <w:pPr>
        <w:spacing w:line="720" w:lineRule="exact"/>
        <w:jc w:val="center"/>
        <w:rPr>
          <w:rFonts w:ascii="宋体" w:eastAsia="宋体" w:hAnsi="宋体" w:cs="Times New Roman"/>
          <w:b/>
          <w:bCs/>
          <w:color w:val="000000"/>
          <w:spacing w:val="80"/>
          <w:sz w:val="64"/>
          <w:szCs w:val="24"/>
        </w:rPr>
      </w:pPr>
    </w:p>
    <w:p w:rsidR="000421AE" w:rsidRDefault="00DC3605">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0421AE" w:rsidRDefault="000421AE">
      <w:pPr>
        <w:spacing w:line="720" w:lineRule="exact"/>
        <w:jc w:val="center"/>
        <w:rPr>
          <w:rFonts w:ascii="宋体" w:eastAsia="宋体" w:hAnsi="宋体" w:cs="Times New Roman"/>
          <w:color w:val="000000"/>
          <w:sz w:val="52"/>
          <w:szCs w:val="24"/>
        </w:rPr>
      </w:pPr>
    </w:p>
    <w:p w:rsidR="000421AE" w:rsidRDefault="00DC3605">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0421AE" w:rsidRDefault="00DC3605">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（开放式框架协议采购）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rPr>
          <w:rFonts w:ascii="宋体" w:eastAsia="宋体" w:hAnsi="宋体" w:cs="Times New Roman"/>
          <w:color w:val="000000"/>
          <w:sz w:val="70"/>
          <w:szCs w:val="24"/>
        </w:rPr>
      </w:pPr>
    </w:p>
    <w:p w:rsidR="000421AE" w:rsidRDefault="00DC3605">
      <w:pPr>
        <w:ind w:left="840" w:firstLine="613"/>
        <w:rPr>
          <w:rFonts w:ascii="宋体" w:eastAsia="宋体" w:hAnsi="宋体" w:cs="Times New Roman"/>
          <w:bCs/>
          <w:color w:val="000000"/>
          <w:spacing w:val="16"/>
          <w:sz w:val="32"/>
          <w:szCs w:val="32"/>
          <w:highlight w:val="yellow"/>
        </w:rPr>
      </w:pPr>
      <w:r>
        <w:rPr>
          <w:rFonts w:ascii="宋体" w:eastAsia="宋体" w:hAnsi="宋体" w:cs="Times New Roman" w:hint="eastAsia"/>
          <w:bCs/>
          <w:color w:val="000000"/>
          <w:w w:val="95"/>
          <w:sz w:val="32"/>
          <w:szCs w:val="32"/>
        </w:rPr>
        <w:t>标段名称：</w:t>
      </w:r>
      <w:r w:rsidR="002118AA">
        <w:rPr>
          <w:rFonts w:ascii="宋体" w:eastAsia="宋体" w:hAnsi="宋体" w:cs="Times New Roman" w:hint="eastAsia"/>
          <w:bCs/>
          <w:color w:val="000000"/>
          <w:w w:val="95"/>
          <w:sz w:val="32"/>
          <w:szCs w:val="32"/>
        </w:rPr>
        <w:t>连云港市机关会议定点场所服务（二次）</w:t>
      </w:r>
    </w:p>
    <w:p w:rsidR="000421AE" w:rsidRDefault="00DC3605">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w:t>
      </w:r>
      <w:r w:rsidR="002118AA">
        <w:rPr>
          <w:rFonts w:ascii="宋体" w:eastAsia="宋体" w:hAnsi="宋体" w:cs="Times New Roman"/>
          <w:bCs/>
          <w:color w:val="000000"/>
          <w:w w:val="95"/>
          <w:sz w:val="32"/>
          <w:szCs w:val="32"/>
        </w:rPr>
        <w:t>320701-J-2023071901147-2</w:t>
      </w:r>
    </w:p>
    <w:p w:rsidR="000421AE" w:rsidRDefault="000421AE">
      <w:pPr>
        <w:rPr>
          <w:rFonts w:ascii="宋体" w:eastAsia="宋体" w:hAnsi="宋体" w:cs="Times New Roman"/>
          <w:color w:val="000000"/>
          <w:szCs w:val="24"/>
        </w:rPr>
      </w:pPr>
    </w:p>
    <w:p w:rsidR="000421AE" w:rsidRDefault="000421AE">
      <w:pPr>
        <w:ind w:rightChars="-473" w:right="-993"/>
        <w:rPr>
          <w:rFonts w:ascii="宋体" w:eastAsia="宋体" w:hAnsi="宋体" w:cs="Times New Roman"/>
          <w:color w:val="000000"/>
          <w:szCs w:val="20"/>
        </w:rPr>
      </w:pPr>
    </w:p>
    <w:p w:rsidR="000421AE" w:rsidRDefault="000421AE">
      <w:pPr>
        <w:ind w:rightChars="-473" w:right="-993"/>
        <w:rPr>
          <w:rFonts w:ascii="宋体" w:eastAsia="宋体" w:hAnsi="宋体" w:cs="Times New Roman"/>
          <w:color w:val="000000"/>
          <w:szCs w:val="20"/>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ind w:rightChars="-473" w:right="-993"/>
        <w:rPr>
          <w:rFonts w:ascii="宋体" w:eastAsia="宋体" w:hAnsi="宋体" w:cs="Times New Roman"/>
          <w:color w:val="000000"/>
          <w:szCs w:val="20"/>
        </w:rPr>
      </w:pPr>
    </w:p>
    <w:p w:rsidR="000421AE" w:rsidRDefault="00DC3605">
      <w:pPr>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连云港市政府采购中心</w:t>
      </w:r>
    </w:p>
    <w:p w:rsidR="000421AE" w:rsidRDefault="00DC3605">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2118AA">
        <w:rPr>
          <w:rFonts w:ascii="宋体" w:eastAsia="宋体" w:hAnsi="宋体" w:cs="Times New Roman" w:hint="eastAsia"/>
          <w:bCs/>
          <w:color w:val="000000"/>
          <w:w w:val="95"/>
          <w:sz w:val="32"/>
          <w:szCs w:val="32"/>
        </w:rPr>
        <w:t>12</w:t>
      </w:r>
      <w:r>
        <w:rPr>
          <w:rFonts w:ascii="宋体" w:eastAsia="宋体" w:hAnsi="宋体" w:cs="Times New Roman" w:hint="eastAsia"/>
          <w:bCs/>
          <w:color w:val="000000"/>
          <w:w w:val="95"/>
          <w:sz w:val="32"/>
          <w:szCs w:val="32"/>
        </w:rPr>
        <w:t>月</w:t>
      </w:r>
    </w:p>
    <w:p w:rsidR="000421AE" w:rsidRDefault="000421AE">
      <w:pPr>
        <w:rPr>
          <w:rFonts w:ascii="Times New Roman" w:eastAsia="黑体" w:hAnsi="宋体" w:cs="Times New Roman"/>
          <w:color w:val="000000"/>
          <w:kern w:val="44"/>
          <w:sz w:val="36"/>
          <w:szCs w:val="20"/>
        </w:rPr>
      </w:pPr>
      <w:bookmarkStart w:id="0" w:name="_Toc58260780"/>
    </w:p>
    <w:p w:rsidR="000421AE" w:rsidRDefault="00DC3605">
      <w:pPr>
        <w:widowControl/>
        <w:jc w:val="left"/>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0421AE" w:rsidRDefault="000421AE">
      <w:pPr>
        <w:rPr>
          <w:rFonts w:ascii="宋体" w:eastAsia="宋体" w:hAnsi="宋体" w:cs="Times New Roman"/>
          <w:color w:val="000000"/>
          <w:sz w:val="24"/>
          <w:szCs w:val="24"/>
        </w:rPr>
      </w:pPr>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r w:rsidRPr="00236FF4">
        <w:rPr>
          <w:rFonts w:ascii="黑体" w:eastAsia="黑体" w:hAnsi="黑体" w:cs="黑体" w:hint="eastAsia"/>
          <w:i w:val="0"/>
          <w:iCs w:val="0"/>
          <w:color w:val="000000"/>
          <w:sz w:val="28"/>
          <w:szCs w:val="28"/>
        </w:rPr>
        <w:fldChar w:fldCharType="begin"/>
      </w:r>
      <w:r w:rsidR="00DC3605">
        <w:rPr>
          <w:rFonts w:ascii="黑体" w:eastAsia="黑体" w:hAnsi="黑体" w:cs="黑体" w:hint="eastAsia"/>
          <w:i w:val="0"/>
          <w:iCs w:val="0"/>
          <w:color w:val="000000"/>
          <w:sz w:val="28"/>
          <w:szCs w:val="28"/>
        </w:rPr>
        <w:instrText xml:space="preserve">TOC \o "1-1" \h \u </w:instrText>
      </w:r>
      <w:r w:rsidRPr="00236FF4">
        <w:rPr>
          <w:rFonts w:ascii="黑体" w:eastAsia="黑体" w:hAnsi="黑体" w:cs="黑体" w:hint="eastAsia"/>
          <w:i w:val="0"/>
          <w:iCs w:val="0"/>
          <w:color w:val="000000"/>
          <w:sz w:val="28"/>
          <w:szCs w:val="28"/>
        </w:rPr>
        <w:fldChar w:fldCharType="separate"/>
      </w:r>
      <w:hyperlink w:anchor="_Toc17255" w:history="1">
        <w:r w:rsidR="00DC3605">
          <w:rPr>
            <w:rFonts w:ascii="黑体" w:eastAsia="黑体" w:hAnsi="黑体" w:cs="黑体" w:hint="eastAsia"/>
            <w:i w:val="0"/>
            <w:iCs w:val="0"/>
            <w:noProof/>
            <w:kern w:val="44"/>
            <w:sz w:val="28"/>
            <w:szCs w:val="21"/>
          </w:rPr>
          <w:t>目   录</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DC3605">
          <w:rPr>
            <w:rFonts w:ascii="黑体" w:eastAsia="黑体" w:hAnsi="黑体" w:cs="黑体" w:hint="eastAsia"/>
            <w:i w:val="0"/>
            <w:iCs w:val="0"/>
            <w:noProof/>
            <w:kern w:val="44"/>
            <w:sz w:val="28"/>
            <w:szCs w:val="21"/>
          </w:rPr>
          <w:t>第一部分  征集邀请</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DC3605">
          <w:rPr>
            <w:rFonts w:ascii="黑体" w:eastAsia="黑体" w:hAnsi="黑体" w:cs="黑体" w:hint="eastAsia"/>
            <w:i w:val="0"/>
            <w:iCs w:val="0"/>
            <w:noProof/>
            <w:kern w:val="44"/>
            <w:sz w:val="28"/>
            <w:szCs w:val="21"/>
          </w:rPr>
          <w:t>第二部分  申请供应商须知</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7</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DC3605">
          <w:rPr>
            <w:rFonts w:ascii="黑体" w:eastAsia="黑体" w:hAnsi="黑体" w:cs="黑体" w:hint="eastAsia"/>
            <w:i w:val="0"/>
            <w:iCs w:val="0"/>
            <w:noProof/>
            <w:kern w:val="44"/>
            <w:sz w:val="28"/>
            <w:szCs w:val="21"/>
          </w:rPr>
          <w:t>第三部分  确定入围供应商</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16</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DC3605">
          <w:rPr>
            <w:rFonts w:ascii="黑体" w:eastAsia="黑体" w:hAnsi="黑体" w:cs="黑体" w:hint="eastAsia"/>
            <w:i w:val="0"/>
            <w:iCs w:val="0"/>
            <w:noProof/>
            <w:kern w:val="44"/>
            <w:sz w:val="28"/>
            <w:szCs w:val="21"/>
          </w:rPr>
          <w:t>第四部分  项目需求</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17</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DC3605">
          <w:rPr>
            <w:rFonts w:ascii="黑体" w:eastAsia="黑体" w:hAnsi="黑体" w:cs="黑体" w:hint="eastAsia"/>
            <w:i w:val="0"/>
            <w:iCs w:val="0"/>
            <w:noProof/>
            <w:kern w:val="44"/>
            <w:sz w:val="28"/>
            <w:szCs w:val="21"/>
          </w:rPr>
          <w:t>第五部分  框架协议文本和采购合同文本</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23</w:t>
        </w:r>
        <w:r>
          <w:rPr>
            <w:rFonts w:ascii="黑体" w:eastAsia="黑体" w:hAnsi="黑体" w:cs="黑体" w:hint="eastAsia"/>
            <w:i w:val="0"/>
            <w:iCs w:val="0"/>
            <w:noProof/>
            <w:sz w:val="28"/>
            <w:szCs w:val="28"/>
          </w:rPr>
          <w:fldChar w:fldCharType="end"/>
        </w:r>
      </w:hyperlink>
    </w:p>
    <w:p w:rsidR="000421AE" w:rsidRDefault="00236FF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DC3605">
          <w:rPr>
            <w:rFonts w:ascii="黑体" w:eastAsia="黑体" w:hAnsi="黑体" w:cs="黑体" w:hint="eastAsia"/>
            <w:i w:val="0"/>
            <w:iCs w:val="0"/>
            <w:noProof/>
            <w:kern w:val="44"/>
            <w:sz w:val="28"/>
            <w:szCs w:val="21"/>
          </w:rPr>
          <w:t>第六部分  申请文件格式</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458AF">
          <w:rPr>
            <w:rFonts w:ascii="黑体" w:eastAsia="黑体" w:hAnsi="黑体" w:cs="黑体"/>
            <w:i w:val="0"/>
            <w:iCs w:val="0"/>
            <w:noProof/>
            <w:sz w:val="28"/>
            <w:szCs w:val="28"/>
          </w:rPr>
          <w:t>34</w:t>
        </w:r>
        <w:r>
          <w:rPr>
            <w:rFonts w:ascii="黑体" w:eastAsia="黑体" w:hAnsi="黑体" w:cs="黑体" w:hint="eastAsia"/>
            <w:i w:val="0"/>
            <w:iCs w:val="0"/>
            <w:noProof/>
            <w:sz w:val="28"/>
            <w:szCs w:val="28"/>
          </w:rPr>
          <w:fldChar w:fldCharType="end"/>
        </w:r>
      </w:hyperlink>
    </w:p>
    <w:p w:rsidR="000421AE" w:rsidRDefault="00236FF4">
      <w:r>
        <w:rPr>
          <w:rFonts w:hint="eastAsia"/>
        </w:rPr>
        <w:fldChar w:fldCharType="end"/>
      </w: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DC3605">
      <w:pPr>
        <w:widowControl/>
        <w:jc w:val="left"/>
        <w:rPr>
          <w:rFonts w:ascii="Times New Roman" w:eastAsia="黑体" w:hAnsi="宋体" w:cs="Times New Roman"/>
          <w:color w:val="000000"/>
          <w:kern w:val="44"/>
          <w:sz w:val="36"/>
          <w:szCs w:val="20"/>
        </w:rPr>
      </w:pPr>
      <w:bookmarkStart w:id="3" w:name="_Toc58260781"/>
      <w:bookmarkStart w:id="4" w:name="_Toc22327"/>
      <w:bookmarkStart w:id="5" w:name="_Toc11343"/>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p w:rsidR="000421AE" w:rsidRDefault="00DC3605">
      <w:pPr>
        <w:spacing w:line="360" w:lineRule="auto"/>
        <w:ind w:firstLineChars="200" w:firstLine="480"/>
        <w:rPr>
          <w:rFonts w:asciiTheme="minorEastAsia" w:hAnsiTheme="minorEastAsia" w:cstheme="minorEastAsia"/>
          <w:color w:val="000000"/>
          <w:sz w:val="24"/>
          <w:szCs w:val="24"/>
        </w:rPr>
      </w:pPr>
      <w:bookmarkStart w:id="6" w:name="OLE_LINK1"/>
      <w:r>
        <w:rPr>
          <w:rFonts w:asciiTheme="minorEastAsia" w:hAnsiTheme="minorEastAsia" w:cstheme="minorEastAsia" w:hint="eastAsia"/>
          <w:color w:val="000000"/>
          <w:sz w:val="24"/>
          <w:szCs w:val="24"/>
        </w:rPr>
        <w:t>连云港市政府采购中心对</w:t>
      </w:r>
      <w:r w:rsidR="002118AA">
        <w:rPr>
          <w:rFonts w:asciiTheme="minorEastAsia" w:hAnsiTheme="minorEastAsia" w:cstheme="minorEastAsia" w:hint="eastAsia"/>
          <w:color w:val="000000"/>
          <w:sz w:val="24"/>
          <w:szCs w:val="24"/>
          <w:u w:val="single"/>
        </w:rPr>
        <w:t>连云港市机关会议定点场所服务（二次）</w:t>
      </w:r>
      <w:r>
        <w:rPr>
          <w:rFonts w:asciiTheme="minorEastAsia" w:hAnsiTheme="minorEastAsia" w:cstheme="minorEastAsia" w:hint="eastAsia"/>
          <w:color w:val="000000"/>
          <w:sz w:val="24"/>
          <w:szCs w:val="24"/>
        </w:rPr>
        <w:t>项目进行开放式框架协议采购，</w:t>
      </w:r>
      <w:proofErr w:type="gramStart"/>
      <w:r>
        <w:rPr>
          <w:rFonts w:asciiTheme="minorEastAsia" w:hAnsiTheme="minorEastAsia" w:cstheme="minorEastAsia" w:hint="eastAsia"/>
          <w:color w:val="000000"/>
          <w:sz w:val="24"/>
          <w:szCs w:val="24"/>
        </w:rPr>
        <w:t>现邀请</w:t>
      </w:r>
      <w:proofErr w:type="gramEnd"/>
      <w:r>
        <w:rPr>
          <w:rFonts w:asciiTheme="minorEastAsia" w:hAnsiTheme="minorEastAsia" w:cstheme="minorEastAsia" w:hint="eastAsia"/>
          <w:color w:val="000000"/>
          <w:sz w:val="24"/>
          <w:szCs w:val="24"/>
        </w:rPr>
        <w:t>符合条件的供应商参加第一阶段入围供应商的公开征集活动。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421AE">
        <w:tc>
          <w:tcPr>
            <w:tcW w:w="9854" w:type="dxa"/>
            <w:shd w:val="clear" w:color="auto" w:fill="auto"/>
          </w:tcPr>
          <w:p w:rsidR="000421AE" w:rsidRDefault="00DC3605">
            <w:pPr>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项目概况</w:t>
            </w:r>
          </w:p>
          <w:p w:rsidR="000421AE" w:rsidRDefault="002118AA" w:rsidP="002118AA">
            <w:pPr>
              <w:spacing w:line="360" w:lineRule="auto"/>
              <w:ind w:firstLineChars="200" w:firstLine="480"/>
              <w:rPr>
                <w:rFonts w:asciiTheme="minorEastAsia" w:hAnsiTheme="minorEastAsia" w:cstheme="minorEastAsia"/>
                <w:color w:val="000000"/>
                <w:szCs w:val="24"/>
              </w:rPr>
            </w:pPr>
            <w:r>
              <w:rPr>
                <w:rFonts w:asciiTheme="minorEastAsia" w:hAnsiTheme="minorEastAsia" w:cstheme="minorEastAsia" w:hint="eastAsia"/>
                <w:color w:val="000000"/>
                <w:sz w:val="24"/>
                <w:szCs w:val="24"/>
                <w:u w:val="single"/>
              </w:rPr>
              <w:t>连云港市机关会议定点场所服务（二次）</w:t>
            </w:r>
            <w:r w:rsidR="00DC3605">
              <w:rPr>
                <w:rFonts w:asciiTheme="minorEastAsia" w:hAnsiTheme="minorEastAsia" w:cstheme="minorEastAsia" w:hint="eastAsia"/>
                <w:color w:val="000000"/>
                <w:sz w:val="24"/>
                <w:szCs w:val="24"/>
              </w:rPr>
              <w:t>项目的潜在供应商应在</w:t>
            </w:r>
            <w:r w:rsidR="00DC3605">
              <w:rPr>
                <w:rFonts w:asciiTheme="minorEastAsia" w:hAnsiTheme="minorEastAsia" w:cstheme="minorEastAsia" w:hint="eastAsia"/>
                <w:color w:val="000000"/>
                <w:sz w:val="24"/>
                <w:szCs w:val="24"/>
                <w:u w:val="single"/>
              </w:rPr>
              <w:t>连云港市公共资源电子交易系统</w:t>
            </w:r>
            <w:r w:rsidR="00DC3605">
              <w:rPr>
                <w:rFonts w:asciiTheme="minorEastAsia" w:hAnsiTheme="minorEastAsia" w:cstheme="minorEastAsia" w:hint="eastAsia"/>
                <w:color w:val="000000"/>
                <w:sz w:val="24"/>
                <w:szCs w:val="24"/>
              </w:rPr>
              <w:t>获取征集公告，并于</w:t>
            </w:r>
            <w:r w:rsidR="00DC3605">
              <w:rPr>
                <w:rFonts w:asciiTheme="minorEastAsia" w:hAnsiTheme="minorEastAsia" w:cstheme="minorEastAsia" w:hint="eastAsia"/>
                <w:bCs/>
                <w:color w:val="000000"/>
                <w:sz w:val="24"/>
                <w:szCs w:val="24"/>
                <w:u w:val="single"/>
              </w:rPr>
              <w:t>2023年</w:t>
            </w:r>
            <w:r>
              <w:rPr>
                <w:rFonts w:asciiTheme="minorEastAsia" w:hAnsiTheme="minorEastAsia" w:cstheme="minorEastAsia" w:hint="eastAsia"/>
                <w:bCs/>
                <w:color w:val="000000"/>
                <w:sz w:val="24"/>
                <w:szCs w:val="24"/>
                <w:u w:val="single"/>
              </w:rPr>
              <w:t>12</w:t>
            </w:r>
            <w:r w:rsidR="00DC3605">
              <w:rPr>
                <w:rFonts w:asciiTheme="minorEastAsia" w:hAnsiTheme="minorEastAsia" w:cstheme="minorEastAsia" w:hint="eastAsia"/>
                <w:bCs/>
                <w:color w:val="000000"/>
                <w:sz w:val="24"/>
                <w:szCs w:val="24"/>
                <w:u w:val="single"/>
              </w:rPr>
              <w:t>月</w:t>
            </w:r>
            <w:r>
              <w:rPr>
                <w:rFonts w:asciiTheme="minorEastAsia" w:hAnsiTheme="minorEastAsia" w:cstheme="minorEastAsia" w:hint="eastAsia"/>
                <w:bCs/>
                <w:color w:val="000000"/>
                <w:sz w:val="24"/>
                <w:szCs w:val="24"/>
                <w:u w:val="single"/>
              </w:rPr>
              <w:t>2</w:t>
            </w:r>
            <w:r w:rsidR="00DC3605">
              <w:rPr>
                <w:rFonts w:asciiTheme="minorEastAsia" w:hAnsiTheme="minorEastAsia" w:cstheme="minorEastAsia" w:hint="eastAsia"/>
                <w:bCs/>
                <w:color w:val="000000"/>
                <w:sz w:val="24"/>
                <w:szCs w:val="24"/>
                <w:u w:val="single"/>
              </w:rPr>
              <w:t>8日上午</w:t>
            </w:r>
            <w:r>
              <w:rPr>
                <w:rFonts w:asciiTheme="minorEastAsia" w:hAnsiTheme="minorEastAsia" w:cstheme="minorEastAsia" w:hint="eastAsia"/>
                <w:bCs/>
                <w:color w:val="000000"/>
                <w:sz w:val="24"/>
                <w:szCs w:val="24"/>
                <w:u w:val="single"/>
              </w:rPr>
              <w:t>9</w:t>
            </w:r>
            <w:r w:rsidR="00DC3605">
              <w:rPr>
                <w:rFonts w:asciiTheme="minorEastAsia" w:hAnsiTheme="minorEastAsia" w:cstheme="minorEastAsia" w:hint="eastAsia"/>
                <w:bCs/>
                <w:color w:val="000000"/>
                <w:sz w:val="24"/>
                <w:szCs w:val="24"/>
                <w:u w:val="single"/>
              </w:rPr>
              <w:t>点</w:t>
            </w:r>
            <w:r>
              <w:rPr>
                <w:rFonts w:asciiTheme="minorEastAsia" w:hAnsiTheme="minorEastAsia" w:cstheme="minorEastAsia" w:hint="eastAsia"/>
                <w:bCs/>
                <w:color w:val="000000"/>
                <w:sz w:val="24"/>
                <w:szCs w:val="24"/>
                <w:u w:val="single"/>
              </w:rPr>
              <w:t>0</w:t>
            </w:r>
            <w:r w:rsidR="00DC3605">
              <w:rPr>
                <w:rFonts w:asciiTheme="minorEastAsia" w:hAnsiTheme="minorEastAsia" w:cstheme="minorEastAsia" w:hint="eastAsia"/>
                <w:bCs/>
                <w:color w:val="000000"/>
                <w:sz w:val="24"/>
                <w:szCs w:val="24"/>
                <w:u w:val="single"/>
              </w:rPr>
              <w:t>0分00秒</w:t>
            </w:r>
            <w:r w:rsidR="00DC3605">
              <w:rPr>
                <w:rFonts w:asciiTheme="minorEastAsia" w:hAnsiTheme="minorEastAsia" w:cstheme="minorEastAsia" w:hint="eastAsia"/>
                <w:color w:val="000000"/>
                <w:sz w:val="24"/>
                <w:szCs w:val="24"/>
              </w:rPr>
              <w:t>（北京时间）前上传电</w:t>
            </w:r>
            <w:proofErr w:type="gramStart"/>
            <w:r w:rsidR="00DC3605">
              <w:rPr>
                <w:rFonts w:asciiTheme="minorEastAsia" w:hAnsiTheme="minorEastAsia" w:cstheme="minorEastAsia" w:hint="eastAsia"/>
                <w:color w:val="000000"/>
                <w:sz w:val="24"/>
                <w:szCs w:val="24"/>
              </w:rPr>
              <w:t>子申请</w:t>
            </w:r>
            <w:proofErr w:type="gramEnd"/>
            <w:r w:rsidR="00DC3605">
              <w:rPr>
                <w:rFonts w:asciiTheme="minorEastAsia" w:hAnsiTheme="minorEastAsia" w:cstheme="minorEastAsia" w:hint="eastAsia"/>
                <w:color w:val="000000"/>
                <w:sz w:val="24"/>
                <w:szCs w:val="24"/>
              </w:rPr>
              <w:t>文件并完成签到。</w:t>
            </w:r>
          </w:p>
        </w:tc>
      </w:tr>
    </w:tbl>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一、项目基本情况</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1.标段编号：</w:t>
      </w:r>
      <w:r w:rsidR="002118AA">
        <w:rPr>
          <w:rFonts w:asciiTheme="minorEastAsia" w:hAnsiTheme="minorEastAsia" w:cstheme="minorEastAsia" w:hint="eastAsia"/>
          <w:color w:val="000000"/>
          <w:sz w:val="24"/>
          <w:szCs w:val="24"/>
        </w:rPr>
        <w:t>320701-J-2023071901147-2</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2.标段名称：</w:t>
      </w:r>
      <w:r w:rsidR="002118AA">
        <w:rPr>
          <w:rFonts w:asciiTheme="minorEastAsia" w:hAnsiTheme="minorEastAsia" w:cstheme="minorEastAsia" w:hint="eastAsia"/>
          <w:color w:val="000000"/>
          <w:sz w:val="24"/>
          <w:szCs w:val="24"/>
        </w:rPr>
        <w:t>连云港市机关会议定点场所服务（二次）</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3.采购方式：开放式框架协议采购</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4.履行合同的地域范围：</w:t>
      </w:r>
      <w:r>
        <w:rPr>
          <w:rFonts w:ascii="宋体" w:eastAsia="宋体" w:hAnsi="宋体" w:cs="宋体" w:hint="eastAsia"/>
          <w:sz w:val="24"/>
        </w:rPr>
        <w:t>本项目服务范围限于</w:t>
      </w:r>
      <w:r>
        <w:rPr>
          <w:rFonts w:asciiTheme="minorEastAsia" w:hAnsiTheme="minorEastAsia" w:cstheme="minorEastAsia" w:hint="eastAsia"/>
          <w:sz w:val="24"/>
          <w:szCs w:val="24"/>
        </w:rPr>
        <w:t>连云港行政辖区内</w:t>
      </w:r>
    </w:p>
    <w:p w:rsidR="000421AE" w:rsidRDefault="00DC3605">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color w:val="000000"/>
          <w:sz w:val="24"/>
          <w:szCs w:val="24"/>
        </w:rPr>
        <w:t>5.采购需求：为贯彻落实中央八项规定以及会议管理</w:t>
      </w:r>
      <w:r w:rsidR="00C61ADB">
        <w:rPr>
          <w:rFonts w:asciiTheme="minorEastAsia" w:hAnsiTheme="minorEastAsia" w:cstheme="minorEastAsia" w:hint="eastAsia"/>
          <w:color w:val="000000"/>
          <w:sz w:val="24"/>
          <w:szCs w:val="24"/>
        </w:rPr>
        <w:t>有关要求</w:t>
      </w:r>
      <w:r>
        <w:rPr>
          <w:rFonts w:asciiTheme="minorEastAsia" w:hAnsiTheme="minorEastAsia" w:cstheme="minorEastAsia" w:hint="eastAsia"/>
          <w:color w:val="000000"/>
          <w:sz w:val="24"/>
          <w:szCs w:val="24"/>
        </w:rPr>
        <w:t>，不断加强和规范党政机关会议定点管理，节约会议费支出，降低行政运行成本，根据《江苏省党政机关会议定点管理实施细则》（</w:t>
      </w:r>
      <w:proofErr w:type="gramStart"/>
      <w:r>
        <w:rPr>
          <w:rFonts w:asciiTheme="minorEastAsia" w:hAnsiTheme="minorEastAsia" w:cstheme="minorEastAsia" w:hint="eastAsia"/>
          <w:color w:val="000000"/>
          <w:sz w:val="24"/>
          <w:szCs w:val="24"/>
        </w:rPr>
        <w:t>苏财行〔2016〕</w:t>
      </w:r>
      <w:proofErr w:type="gramEnd"/>
      <w:r>
        <w:rPr>
          <w:rFonts w:asciiTheme="minorEastAsia" w:hAnsiTheme="minorEastAsia" w:cstheme="minorEastAsia" w:hint="eastAsia"/>
          <w:color w:val="000000"/>
          <w:sz w:val="24"/>
          <w:szCs w:val="24"/>
        </w:rPr>
        <w:t>8号）要求，对</w:t>
      </w:r>
      <w:r w:rsidR="002118AA">
        <w:rPr>
          <w:rFonts w:asciiTheme="minorEastAsia" w:hAnsiTheme="minorEastAsia" w:cstheme="minorEastAsia" w:hint="eastAsia"/>
          <w:color w:val="000000"/>
          <w:sz w:val="24"/>
          <w:szCs w:val="24"/>
        </w:rPr>
        <w:t>连云港市机关会议定点场所服务（二次）</w:t>
      </w:r>
      <w:r>
        <w:rPr>
          <w:rFonts w:asciiTheme="minorEastAsia" w:hAnsiTheme="minorEastAsia" w:cstheme="minorEastAsia" w:hint="eastAsia"/>
          <w:color w:val="000000"/>
          <w:sz w:val="24"/>
          <w:szCs w:val="24"/>
        </w:rPr>
        <w:t>项目进行开放式框架协议采购，欢迎符合条件的单位（宾馆、酒店、饭店、招待所、会议中心、培训中心等）参加申请。</w:t>
      </w:r>
    </w:p>
    <w:p w:rsidR="000421AE" w:rsidRDefault="00DC3605">
      <w:pPr>
        <w:spacing w:line="360" w:lineRule="auto"/>
        <w:ind w:firstLineChars="200" w:firstLine="482"/>
        <w:rPr>
          <w:rFonts w:asciiTheme="minorEastAsia" w:hAnsiTheme="minorEastAsia" w:cstheme="minorEastAsia"/>
          <w:color w:val="000000"/>
          <w:sz w:val="24"/>
          <w:szCs w:val="24"/>
        </w:rPr>
      </w:pPr>
      <w:r>
        <w:rPr>
          <w:rFonts w:asciiTheme="minorEastAsia" w:hAnsiTheme="minorEastAsia" w:cstheme="minorEastAsia" w:hint="eastAsia"/>
          <w:b/>
          <w:bCs/>
          <w:color w:val="000000"/>
          <w:sz w:val="24"/>
          <w:szCs w:val="24"/>
        </w:rPr>
        <w:t>对项目采购需求部分的询问、质疑请与征集人联系，由征集人负责答复。</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6.框架协议的期限：暂定为2年，2023年8月19日至2025年8月18日，省财政厅另有统一征集的，按省财政厅征集要求及结果执行。</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7.本项目不接受联合体参与。</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二、申请供应商的资格要求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1.满足《中华人民共和国政府采购法》第二十二条规定，并提供下列材料：</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（1）法人或者其他组织的营业执照等证明文件，自然人的身份证明；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（2）2022年度经审计的财务状况报告（成立不满一个年度的不需提供）；</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（3）依法缴纳税收和社会保障资金的相关证明材料；</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（4）具备履行合同所必需的设备和专业技术能力的声明；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（5）参加政府采购活动前三年内在经营活动中没有重大违法记录的书面声明。</w:t>
      </w:r>
    </w:p>
    <w:p w:rsidR="000421AE" w:rsidRDefault="00DC3605">
      <w:pPr>
        <w:pStyle w:val="af6"/>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根据</w:t>
      </w:r>
      <w:proofErr w:type="gramStart"/>
      <w:r>
        <w:rPr>
          <w:rFonts w:asciiTheme="minorEastAsia" w:eastAsiaTheme="minorEastAsia" w:hAnsiTheme="minorEastAsia" w:cstheme="minorEastAsia" w:hint="eastAsia"/>
          <w:bCs/>
          <w:color w:val="000000"/>
          <w:sz w:val="24"/>
        </w:rPr>
        <w:t>连财购</w:t>
      </w:r>
      <w:proofErr w:type="gramEnd"/>
      <w:r>
        <w:rPr>
          <w:rFonts w:asciiTheme="minorEastAsia" w:eastAsiaTheme="minorEastAsia" w:hAnsiTheme="minorEastAsia" w:cstheme="minorEastAsia" w:hint="eastAsia"/>
          <w:bCs/>
          <w:color w:val="000000"/>
          <w:sz w:val="24"/>
        </w:rPr>
        <w:t>〔2023〕4号文件精神，第（2）、（3）项可以提供《财务状况报告及税收、</w:t>
      </w:r>
      <w:r>
        <w:rPr>
          <w:rFonts w:asciiTheme="minorEastAsia" w:eastAsiaTheme="minorEastAsia" w:hAnsiTheme="minorEastAsia" w:cstheme="minorEastAsia" w:hint="eastAsia"/>
          <w:bCs/>
          <w:color w:val="000000"/>
          <w:sz w:val="24"/>
        </w:rPr>
        <w:lastRenderedPageBreak/>
        <w:t>社会保障资金缴纳情况承诺函》，详见第六部</w:t>
      </w:r>
      <w:proofErr w:type="gramStart"/>
      <w:r>
        <w:rPr>
          <w:rFonts w:asciiTheme="minorEastAsia" w:eastAsiaTheme="minorEastAsia" w:hAnsiTheme="minorEastAsia" w:cstheme="minorEastAsia" w:hint="eastAsia"/>
          <w:bCs/>
          <w:color w:val="000000"/>
          <w:sz w:val="24"/>
        </w:rPr>
        <w:t>分申请</w:t>
      </w:r>
      <w:proofErr w:type="gramEnd"/>
      <w:r>
        <w:rPr>
          <w:rFonts w:asciiTheme="minorEastAsia" w:eastAsiaTheme="minorEastAsia" w:hAnsiTheme="minorEastAsia" w:cstheme="minorEastAsia" w:hint="eastAsia"/>
          <w:bCs/>
          <w:color w:val="000000"/>
          <w:sz w:val="24"/>
        </w:rPr>
        <w:t>文件格式2。</w:t>
      </w:r>
    </w:p>
    <w:p w:rsidR="000421AE" w:rsidRDefault="00DC3605">
      <w:pPr>
        <w:spacing w:line="360" w:lineRule="auto"/>
        <w:ind w:firstLineChars="200" w:firstLine="480"/>
        <w:rPr>
          <w:rFonts w:asciiTheme="minorEastAsia" w:hAnsiTheme="minorEastAsia" w:cstheme="minorEastAsia"/>
          <w:b/>
          <w:bCs/>
          <w:color w:val="000000"/>
          <w:sz w:val="24"/>
          <w:szCs w:val="24"/>
        </w:rPr>
      </w:pPr>
      <w:r>
        <w:rPr>
          <w:rFonts w:asciiTheme="minorEastAsia" w:hAnsiTheme="minorEastAsia" w:cstheme="minorEastAsia" w:hint="eastAsia"/>
          <w:color w:val="000000"/>
          <w:sz w:val="24"/>
          <w:szCs w:val="24"/>
        </w:rPr>
        <w:t>2.落实政府采购需满足的资格要求：无。</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3.本项目的特定资格要求：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（1）供应商的营业地点必须在连云港行政辖区内，</w:t>
      </w:r>
      <w:r>
        <w:rPr>
          <w:rFonts w:asciiTheme="minorEastAsia" w:hAnsiTheme="minorEastAsia" w:cstheme="minorEastAsia" w:hint="eastAsia"/>
          <w:sz w:val="24"/>
          <w:szCs w:val="24"/>
        </w:rPr>
        <w:t>分支机构参与征集的须提供法人机构授权文件</w:t>
      </w:r>
      <w:r>
        <w:rPr>
          <w:rFonts w:asciiTheme="minorEastAsia" w:hAnsiTheme="minorEastAsia" w:cstheme="minorEastAsia" w:hint="eastAsia"/>
          <w:color w:val="000000"/>
          <w:sz w:val="24"/>
          <w:szCs w:val="24"/>
        </w:rPr>
        <w:t>；</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（2）供应商须具备在有效期内的《特种行业许可证》；</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（3）供应商须</w:t>
      </w:r>
      <w:r w:rsidR="00C61ADB">
        <w:rPr>
          <w:rFonts w:asciiTheme="minorEastAsia" w:hAnsiTheme="minorEastAsia" w:cstheme="minorEastAsia" w:hint="eastAsia"/>
          <w:color w:val="000000"/>
          <w:sz w:val="24"/>
          <w:szCs w:val="24"/>
        </w:rPr>
        <w:t>具备在有效期内的《食品经营许可证》</w:t>
      </w:r>
      <w:r>
        <w:rPr>
          <w:rFonts w:asciiTheme="minorEastAsia" w:hAnsiTheme="minorEastAsia" w:cstheme="minorEastAsia" w:hint="eastAsia"/>
          <w:color w:val="000000"/>
          <w:sz w:val="24"/>
          <w:szCs w:val="24"/>
        </w:rPr>
        <w:t>；</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（4）供应商须提供消防验收合格或消防验收备案意见书，属于公众聚</w:t>
      </w:r>
      <w:r w:rsidR="00457A9B">
        <w:rPr>
          <w:rFonts w:asciiTheme="minorEastAsia" w:hAnsiTheme="minorEastAsia" w:cstheme="minorEastAsia" w:hint="eastAsia"/>
          <w:color w:val="000000"/>
          <w:sz w:val="24"/>
          <w:szCs w:val="24"/>
        </w:rPr>
        <w:t>集</w:t>
      </w:r>
      <w:r>
        <w:rPr>
          <w:rFonts w:asciiTheme="minorEastAsia" w:hAnsiTheme="minorEastAsia" w:cstheme="minorEastAsia" w:hint="eastAsia"/>
          <w:color w:val="000000"/>
          <w:sz w:val="24"/>
          <w:szCs w:val="24"/>
        </w:rPr>
        <w:t>场所的，还须提供《公众</w:t>
      </w:r>
      <w:r w:rsidR="003200A1">
        <w:rPr>
          <w:rFonts w:asciiTheme="minorEastAsia" w:hAnsiTheme="minorEastAsia" w:cstheme="minorEastAsia" w:hint="eastAsia"/>
          <w:color w:val="000000"/>
          <w:sz w:val="24"/>
          <w:szCs w:val="24"/>
        </w:rPr>
        <w:t>聚</w:t>
      </w:r>
      <w:r>
        <w:rPr>
          <w:rFonts w:asciiTheme="minorEastAsia" w:hAnsiTheme="minorEastAsia" w:cstheme="minorEastAsia" w:hint="eastAsia"/>
          <w:color w:val="000000"/>
          <w:sz w:val="24"/>
          <w:szCs w:val="24"/>
        </w:rPr>
        <w:t>集场所投入使用、营业前消防安全检查合格证》。</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4.本项目的其他资格要求：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0421AE" w:rsidRDefault="00DC3605">
      <w:pPr>
        <w:spacing w:line="360" w:lineRule="auto"/>
        <w:ind w:firstLineChars="200" w:firstLine="480"/>
        <w:rPr>
          <w:rFonts w:asciiTheme="minorEastAsia" w:hAnsiTheme="minorEastAsia" w:cstheme="minorEastAsia"/>
        </w:rPr>
      </w:pPr>
      <w:r>
        <w:rPr>
          <w:rFonts w:asciiTheme="minorEastAsia" w:hAnsiTheme="minorEastAsia" w:cstheme="minorEastAsia" w:hint="eastAsia"/>
          <w:color w:val="000000"/>
          <w:sz w:val="24"/>
          <w:szCs w:val="24"/>
        </w:rPr>
        <w:t>（2）成交后不允许分包或转包。</w:t>
      </w:r>
    </w:p>
    <w:p w:rsidR="000421AE" w:rsidRDefault="00DC360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szCs w:val="24"/>
        </w:rPr>
        <w:t>5.法律法规规定的其他条件。</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三、获取征集文件</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时间：2023年</w:t>
      </w:r>
      <w:r w:rsidR="002118AA">
        <w:rPr>
          <w:rFonts w:asciiTheme="minorEastAsia" w:hAnsiTheme="minorEastAsia" w:cstheme="minorEastAsia" w:hint="eastAsia"/>
          <w:color w:val="000000"/>
          <w:sz w:val="24"/>
          <w:szCs w:val="24"/>
        </w:rPr>
        <w:t>12</w:t>
      </w:r>
      <w:r>
        <w:rPr>
          <w:rFonts w:asciiTheme="minorEastAsia" w:hAnsiTheme="minorEastAsia" w:cstheme="minorEastAsia" w:hint="eastAsia"/>
          <w:color w:val="000000"/>
          <w:sz w:val="24"/>
          <w:szCs w:val="24"/>
        </w:rPr>
        <w:t>月</w:t>
      </w:r>
      <w:r w:rsidR="002118AA">
        <w:rPr>
          <w:rFonts w:asciiTheme="minorEastAsia" w:hAnsiTheme="minorEastAsia" w:cstheme="minorEastAsia" w:hint="eastAsia"/>
          <w:color w:val="000000"/>
          <w:sz w:val="24"/>
          <w:szCs w:val="24"/>
        </w:rPr>
        <w:t>7</w:t>
      </w:r>
      <w:r>
        <w:rPr>
          <w:rFonts w:asciiTheme="minorEastAsia" w:hAnsiTheme="minorEastAsia" w:cstheme="minorEastAsia" w:hint="eastAsia"/>
          <w:color w:val="000000"/>
          <w:sz w:val="24"/>
          <w:szCs w:val="24"/>
        </w:rPr>
        <w:t>日至2023年</w:t>
      </w:r>
      <w:r w:rsidR="002118AA">
        <w:rPr>
          <w:rFonts w:asciiTheme="minorEastAsia" w:hAnsiTheme="minorEastAsia" w:cstheme="minorEastAsia" w:hint="eastAsia"/>
          <w:color w:val="000000"/>
          <w:sz w:val="24"/>
          <w:szCs w:val="24"/>
        </w:rPr>
        <w:t>12</w:t>
      </w:r>
      <w:r>
        <w:rPr>
          <w:rFonts w:asciiTheme="minorEastAsia" w:hAnsiTheme="minorEastAsia" w:cstheme="minorEastAsia" w:hint="eastAsia"/>
          <w:color w:val="000000"/>
          <w:sz w:val="24"/>
          <w:szCs w:val="24"/>
        </w:rPr>
        <w:t>月</w:t>
      </w:r>
      <w:r w:rsidR="00875226">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8日上午</w:t>
      </w:r>
      <w:r w:rsidR="00875226">
        <w:rPr>
          <w:rFonts w:asciiTheme="minorEastAsia" w:hAnsiTheme="minorEastAsia" w:cstheme="minorEastAsia" w:hint="eastAsia"/>
          <w:color w:val="000000"/>
          <w:sz w:val="24"/>
          <w:szCs w:val="24"/>
        </w:rPr>
        <w:t>9</w:t>
      </w:r>
      <w:r>
        <w:rPr>
          <w:rFonts w:asciiTheme="minorEastAsia" w:hAnsiTheme="minorEastAsia" w:cstheme="minorEastAsia" w:hint="eastAsia"/>
          <w:color w:val="000000"/>
          <w:sz w:val="24"/>
          <w:szCs w:val="24"/>
        </w:rPr>
        <w:t>:</w:t>
      </w:r>
      <w:r w:rsidR="00875226">
        <w:rPr>
          <w:rFonts w:asciiTheme="minorEastAsia" w:hAnsiTheme="minorEastAsia" w:cstheme="minorEastAsia" w:hint="eastAsia"/>
          <w:color w:val="000000"/>
          <w:sz w:val="24"/>
          <w:szCs w:val="24"/>
        </w:rPr>
        <w:t>0</w:t>
      </w:r>
      <w:r>
        <w:rPr>
          <w:rFonts w:asciiTheme="minorEastAsia" w:hAnsiTheme="minorEastAsia" w:cstheme="minorEastAsia" w:hint="eastAsia"/>
          <w:color w:val="000000"/>
          <w:sz w:val="24"/>
          <w:szCs w:val="24"/>
        </w:rPr>
        <w:t>0:00止（北京时间）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地点：连云港市公共资源电子交易系统</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网址：</w:t>
      </w:r>
      <w:r>
        <w:rPr>
          <w:rFonts w:asciiTheme="minorEastAsia" w:hAnsiTheme="minorEastAsia" w:cstheme="minorEastAsia"/>
          <w:color w:val="000000"/>
          <w:sz w:val="24"/>
          <w:szCs w:val="24"/>
        </w:rPr>
        <w:t>http://ggzy.lyg.gov.cn:8186/PSPBidder/memberLogin</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方式：供应商进入“连云港市公共资源电子交易系统”获取本项目电子征集公告</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售价：0元</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四、提交申请文件截止时间、开启时间和地点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1.申请文件接收时间与地点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申请文件接收截止时间：2023年</w:t>
      </w:r>
      <w:r w:rsidR="002118AA">
        <w:rPr>
          <w:rFonts w:asciiTheme="minorEastAsia" w:hAnsiTheme="minorEastAsia" w:cstheme="minorEastAsia" w:hint="eastAsia"/>
          <w:color w:val="000000"/>
          <w:sz w:val="24"/>
          <w:szCs w:val="24"/>
        </w:rPr>
        <w:t>12</w:t>
      </w:r>
      <w:r>
        <w:rPr>
          <w:rFonts w:asciiTheme="minorEastAsia" w:hAnsiTheme="minorEastAsia" w:cstheme="minorEastAsia" w:hint="eastAsia"/>
          <w:color w:val="000000"/>
          <w:sz w:val="24"/>
          <w:szCs w:val="24"/>
        </w:rPr>
        <w:t>月</w:t>
      </w:r>
      <w:r w:rsidR="00875226">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8日上午</w:t>
      </w:r>
      <w:r w:rsidR="00875226">
        <w:rPr>
          <w:rFonts w:asciiTheme="minorEastAsia" w:hAnsiTheme="minorEastAsia" w:cstheme="minorEastAsia" w:hint="eastAsia"/>
          <w:color w:val="000000"/>
          <w:sz w:val="24"/>
          <w:szCs w:val="24"/>
        </w:rPr>
        <w:t>9</w:t>
      </w:r>
      <w:r>
        <w:rPr>
          <w:rFonts w:asciiTheme="minorEastAsia" w:hAnsiTheme="minorEastAsia" w:cstheme="minorEastAsia" w:hint="eastAsia"/>
          <w:color w:val="000000"/>
          <w:sz w:val="24"/>
          <w:szCs w:val="24"/>
        </w:rPr>
        <w:t>:</w:t>
      </w:r>
      <w:r w:rsidR="00875226">
        <w:rPr>
          <w:rFonts w:asciiTheme="minorEastAsia" w:hAnsiTheme="minorEastAsia" w:cstheme="minorEastAsia" w:hint="eastAsia"/>
          <w:color w:val="000000"/>
          <w:sz w:val="24"/>
          <w:szCs w:val="24"/>
        </w:rPr>
        <w:t>0</w:t>
      </w:r>
      <w:r>
        <w:rPr>
          <w:rFonts w:asciiTheme="minorEastAsia" w:hAnsiTheme="minorEastAsia" w:cstheme="minorEastAsia" w:hint="eastAsia"/>
          <w:color w:val="000000"/>
          <w:sz w:val="24"/>
          <w:szCs w:val="24"/>
        </w:rPr>
        <w:t>0:00（北京时间）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电子申请文件上传地址：</w:t>
      </w:r>
      <w:r>
        <w:rPr>
          <w:rFonts w:asciiTheme="minorEastAsia" w:hAnsiTheme="minorEastAsia" w:cstheme="minorEastAsia"/>
          <w:color w:val="000000"/>
          <w:sz w:val="24"/>
          <w:szCs w:val="24"/>
        </w:rPr>
        <w:t>http://ggzy.lyg.gov.cn:8186/PSPBidder/memberLogin</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2.开启时间与地点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开启时间：2023年</w:t>
      </w:r>
      <w:r w:rsidR="002118AA">
        <w:rPr>
          <w:rFonts w:asciiTheme="minorEastAsia" w:hAnsiTheme="minorEastAsia" w:cstheme="minorEastAsia" w:hint="eastAsia"/>
          <w:color w:val="000000"/>
          <w:sz w:val="24"/>
          <w:szCs w:val="24"/>
        </w:rPr>
        <w:t>12</w:t>
      </w:r>
      <w:r>
        <w:rPr>
          <w:rFonts w:asciiTheme="minorEastAsia" w:hAnsiTheme="minorEastAsia" w:cstheme="minorEastAsia" w:hint="eastAsia"/>
          <w:color w:val="000000"/>
          <w:sz w:val="24"/>
          <w:szCs w:val="24"/>
        </w:rPr>
        <w:t>月</w:t>
      </w:r>
      <w:r w:rsidR="00875226">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8日上午</w:t>
      </w:r>
      <w:r w:rsidR="00875226">
        <w:rPr>
          <w:rFonts w:asciiTheme="minorEastAsia" w:hAnsiTheme="minorEastAsia" w:cstheme="minorEastAsia" w:hint="eastAsia"/>
          <w:color w:val="000000"/>
          <w:sz w:val="24"/>
          <w:szCs w:val="24"/>
        </w:rPr>
        <w:t>9</w:t>
      </w:r>
      <w:r>
        <w:rPr>
          <w:rFonts w:asciiTheme="minorEastAsia" w:hAnsiTheme="minorEastAsia" w:cstheme="minorEastAsia" w:hint="eastAsia"/>
          <w:color w:val="000000"/>
          <w:sz w:val="24"/>
          <w:szCs w:val="24"/>
        </w:rPr>
        <w:t>:</w:t>
      </w:r>
      <w:r w:rsidR="00875226">
        <w:rPr>
          <w:rFonts w:asciiTheme="minorEastAsia" w:hAnsiTheme="minorEastAsia" w:cstheme="minorEastAsia" w:hint="eastAsia"/>
          <w:color w:val="000000"/>
          <w:sz w:val="24"/>
          <w:szCs w:val="24"/>
        </w:rPr>
        <w:t>0</w:t>
      </w:r>
      <w:r>
        <w:rPr>
          <w:rFonts w:asciiTheme="minorEastAsia" w:hAnsiTheme="minorEastAsia" w:cstheme="minorEastAsia" w:hint="eastAsia"/>
          <w:color w:val="000000"/>
          <w:sz w:val="24"/>
          <w:szCs w:val="24"/>
        </w:rPr>
        <w:t>0:00（北京时间）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开启地点：连云港市公共资源不见面开标大厅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开标大厅网址：</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color w:val="000000"/>
          <w:sz w:val="24"/>
          <w:szCs w:val="24"/>
        </w:rPr>
        <w:t>http://ggzy.lyg.gov.cn:8186/BidOpening/bidopeninghallaction/hall/login</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lastRenderedPageBreak/>
        <w:t>五、公告期限</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自本公告发布之日起5个工作日。</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六、其他补充事宜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1.本次框架协议采购不收取入围保证金。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2.本征集公告中标注★的款项为实质性响应要求和条件，如不满足将按无效响应处理。</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3.无论出于何种原因，征集人可以对已发出的征集文件进行修改、补充或变更，其内容作为征集文件的重要组成部分，请各供应</w:t>
      </w:r>
      <w:proofErr w:type="gramStart"/>
      <w:r>
        <w:rPr>
          <w:rFonts w:asciiTheme="minorEastAsia" w:hAnsiTheme="minorEastAsia" w:cstheme="minorEastAsia" w:hint="eastAsia"/>
          <w:color w:val="000000"/>
          <w:sz w:val="24"/>
          <w:szCs w:val="24"/>
        </w:rPr>
        <w:t>商关注</w:t>
      </w:r>
      <w:proofErr w:type="gramEnd"/>
      <w:r>
        <w:rPr>
          <w:rFonts w:asciiTheme="minorEastAsia" w:hAnsiTheme="minorEastAsia" w:cstheme="minorEastAsia" w:hint="eastAsia"/>
          <w:color w:val="000000"/>
          <w:sz w:val="24"/>
          <w:szCs w:val="24"/>
        </w:rPr>
        <w:t>连云港市政府采购交易平台网站。若因供应商自身原因未及时关注本项目有关修改、补充或变更信息，导致响应文件编制或提交失误，由此造成的一切损失由供应商自行承担。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4.本项目其他征集时间根据工作需要另行确定，请供应商及时关注。 </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七、对本次采购提出询问，请按以下方式联系</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征 集 人：连云港市政府采购中心</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地    址：连云港市</w:t>
      </w:r>
      <w:proofErr w:type="gramStart"/>
      <w:r>
        <w:rPr>
          <w:rFonts w:asciiTheme="minorEastAsia" w:hAnsiTheme="minorEastAsia" w:cstheme="minorEastAsia" w:hint="eastAsia"/>
          <w:color w:val="000000"/>
          <w:sz w:val="24"/>
          <w:szCs w:val="24"/>
        </w:rPr>
        <w:t>海州区凌洲东路</w:t>
      </w:r>
      <w:proofErr w:type="gramEnd"/>
      <w:r>
        <w:rPr>
          <w:rFonts w:asciiTheme="minorEastAsia" w:hAnsiTheme="minorEastAsia" w:cstheme="minorEastAsia" w:hint="eastAsia"/>
          <w:color w:val="000000"/>
          <w:sz w:val="24"/>
          <w:szCs w:val="24"/>
        </w:rPr>
        <w:t>9号2号楼419室</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联系方式：刘康  0518-85868215</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八、电子化采购说明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1.本项目采用电子化采购，请供应商严格按照征集公告的规定编制、提交申请文件，否则所造成的一切不利后果由供应商自行承担。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2.供应商进入“连云港市公共资源电子交易系统”，完成注册、CA办理、激活、诚信</w:t>
      </w:r>
      <w:proofErr w:type="gramStart"/>
      <w:r>
        <w:rPr>
          <w:rFonts w:asciiTheme="minorEastAsia" w:hAnsiTheme="minorEastAsia" w:cstheme="minorEastAsia" w:hint="eastAsia"/>
          <w:color w:val="000000"/>
          <w:sz w:val="24"/>
          <w:szCs w:val="24"/>
        </w:rPr>
        <w:t>库信息</w:t>
      </w:r>
      <w:proofErr w:type="gramEnd"/>
      <w:r>
        <w:rPr>
          <w:rFonts w:asciiTheme="minorEastAsia" w:hAnsiTheme="minorEastAsia" w:cstheme="minorEastAsia" w:hint="eastAsia"/>
          <w:color w:val="000000"/>
          <w:sz w:val="24"/>
          <w:szCs w:val="24"/>
        </w:rPr>
        <w:t>完善等流程，选择需要获取的文件，信息录入后下载交易文件即可参加该项目采购活动。其他途径获取的无效，开启时申请文件将拒收，由此造成的不利后果由供应商自行承担。</w:t>
      </w:r>
      <w:r>
        <w:rPr>
          <w:rFonts w:asciiTheme="minorEastAsia" w:hAnsiTheme="minorEastAsia" w:cstheme="minorEastAsia" w:hint="eastAsia"/>
          <w:b/>
          <w:bCs/>
          <w:color w:val="000000"/>
          <w:sz w:val="24"/>
          <w:szCs w:val="24"/>
        </w:rPr>
        <w:t>系统操作流程详见连云港市政府采购交易平台-下载中心-供应商操作手册[网]。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系统操作咨询：400-998-0000；0518-85861319。</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特别说明：依法获取征集公告的供应商，不能参加本项目采购活动的，应当在递交申请文件截止前，通过连云港市公共资源电子交易系统“放弃投标”模块，提交放弃说明（流程详见下载中心-供应商操作手册[网]）。对于未参加本项目采购活动，也未在递交申请文件截止前提交放弃说明的供应商，将按照《江苏省政府采购信用管理暂行办法》等有关文件规定，视为一般失信行为，给予信用评价扣分。 </w:t>
      </w:r>
    </w:p>
    <w:p w:rsidR="000421AE" w:rsidRDefault="00DC3605">
      <w:pPr>
        <w:keepNext/>
        <w:keepLines/>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九、不见面交易，供应商注意事项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本项目采用</w:t>
      </w:r>
      <w:proofErr w:type="gramStart"/>
      <w:r>
        <w:rPr>
          <w:rFonts w:asciiTheme="minorEastAsia" w:hAnsiTheme="minorEastAsia" w:cstheme="minorEastAsia" w:hint="eastAsia"/>
          <w:color w:val="000000"/>
          <w:sz w:val="24"/>
          <w:szCs w:val="24"/>
        </w:rPr>
        <w:t>远程不</w:t>
      </w:r>
      <w:proofErr w:type="gramEnd"/>
      <w:r>
        <w:rPr>
          <w:rFonts w:asciiTheme="minorEastAsia" w:hAnsiTheme="minorEastAsia" w:cstheme="minorEastAsia" w:hint="eastAsia"/>
          <w:color w:val="000000"/>
          <w:sz w:val="24"/>
          <w:szCs w:val="24"/>
        </w:rPr>
        <w:t>见面交易方式，通过不见面交易系统及配套硬件设备（摄像头、话筒、</w:t>
      </w:r>
      <w:r>
        <w:rPr>
          <w:rFonts w:asciiTheme="minorEastAsia" w:hAnsiTheme="minorEastAsia" w:cstheme="minorEastAsia" w:hint="eastAsia"/>
          <w:color w:val="000000"/>
          <w:sz w:val="24"/>
          <w:szCs w:val="24"/>
        </w:rPr>
        <w:lastRenderedPageBreak/>
        <w:t>音响等）完成远程解密、在线疑义及回复、开标唱标（开启）等交互环节。注意事项说明如下：</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1.不见面交易项目的时间均以国家授时中心发布的时间为准。</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w:t>
      </w:r>
      <w:r>
        <w:rPr>
          <w:rFonts w:asciiTheme="minorEastAsia" w:hAnsiTheme="minorEastAsia" w:cstheme="minorEastAsia" w:hint="eastAsia"/>
          <w:b/>
          <w:bCs/>
          <w:color w:val="000000"/>
          <w:sz w:val="24"/>
          <w:szCs w:val="24"/>
        </w:rPr>
        <w:t>申请文件递交截止时间前，工作人员提前进入开标大厅，播放测试音频，请各供应</w:t>
      </w:r>
      <w:proofErr w:type="gramStart"/>
      <w:r>
        <w:rPr>
          <w:rFonts w:asciiTheme="minorEastAsia" w:hAnsiTheme="minorEastAsia" w:cstheme="minorEastAsia" w:hint="eastAsia"/>
          <w:b/>
          <w:bCs/>
          <w:color w:val="000000"/>
          <w:sz w:val="24"/>
          <w:szCs w:val="24"/>
        </w:rPr>
        <w:t>商法定</w:t>
      </w:r>
      <w:proofErr w:type="gramEnd"/>
      <w:r>
        <w:rPr>
          <w:rFonts w:asciiTheme="minorEastAsia" w:hAnsiTheme="minorEastAsia" w:cstheme="minorEastAsia" w:hint="eastAsia"/>
          <w:b/>
          <w:bCs/>
          <w:color w:val="000000"/>
          <w:sz w:val="24"/>
          <w:szCs w:val="24"/>
        </w:rPr>
        <w:t>代表人或委托代理人提前登录不见面开标大厅并在申请文件递交截止时间之前完成签到，收听观看实时音视频交互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供应商在签到时，须填写法定代表人或委托代理人姓名、手机号码（在整个招标采购过程中，该手机号码务必保持畅通，否则澄清、说明、答疑等联系不到产生的一切后果由供应商自行承担）。相关操作详见供应商操作手册[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4.申请文件接收截止时间后，工作人员将在不见面开标大厅发出申请文件解密指令，供应商在各自地点按规定时间自行实施远程解密，解密限定在发出指令后30分钟内完成。</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因供应商网络与电源不稳定、配置的软硬件环境无法满足系统正常使用、CA数字证书发生故障或错用等自身原因，导致申请文件在规定时间内未能解密、解密失败或解密超时，视为供应商申请文件递交无效，系统内申请文件将被退回；因网上开评标系统发生故障，导致无法按时完成申请文件解密或开评标工作无法正常进行的，可根据实际情况相应延迟解密时间或调整开评审时间。本项目在限定的解密时间内，只要有一家供应商解密成功，即视为不见面开标大厅运行无故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0421AE" w:rsidRDefault="000421AE">
      <w:pPr>
        <w:spacing w:line="360" w:lineRule="auto"/>
        <w:ind w:firstLineChars="200" w:firstLine="480"/>
        <w:jc w:val="right"/>
        <w:rPr>
          <w:rFonts w:asciiTheme="minorEastAsia" w:hAnsiTheme="minorEastAsia" w:cstheme="minorEastAsia"/>
          <w:color w:val="000000"/>
          <w:sz w:val="24"/>
          <w:szCs w:val="24"/>
        </w:rPr>
      </w:pPr>
    </w:p>
    <w:p w:rsidR="000421AE" w:rsidRDefault="00DC3605">
      <w:pPr>
        <w:spacing w:line="360" w:lineRule="auto"/>
        <w:ind w:firstLineChars="200" w:firstLine="480"/>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连云港市政府采购中心</w:t>
      </w:r>
    </w:p>
    <w:p w:rsidR="000421AE" w:rsidRDefault="00DC3605">
      <w:pPr>
        <w:spacing w:line="360" w:lineRule="auto"/>
        <w:ind w:firstLineChars="200" w:firstLine="480"/>
        <w:jc w:val="right"/>
        <w:rPr>
          <w:rFonts w:ascii="Times New Roman" w:eastAsia="黑体" w:hAnsi="宋体" w:cs="Times New Roman"/>
          <w:b/>
          <w:color w:val="000000"/>
          <w:kern w:val="44"/>
          <w:sz w:val="36"/>
          <w:szCs w:val="20"/>
        </w:rPr>
      </w:pPr>
      <w:r>
        <w:rPr>
          <w:rFonts w:asciiTheme="minorEastAsia" w:hAnsiTheme="minorEastAsia" w:cstheme="minorEastAsia" w:hint="eastAsia"/>
          <w:color w:val="000000"/>
          <w:sz w:val="24"/>
          <w:szCs w:val="24"/>
        </w:rPr>
        <w:t>2023年</w:t>
      </w:r>
      <w:r w:rsidR="002118AA">
        <w:rPr>
          <w:rFonts w:asciiTheme="minorEastAsia" w:hAnsiTheme="minorEastAsia" w:cstheme="minorEastAsia" w:hint="eastAsia"/>
          <w:color w:val="000000"/>
          <w:sz w:val="24"/>
          <w:szCs w:val="24"/>
        </w:rPr>
        <w:t>12</w:t>
      </w:r>
      <w:r>
        <w:rPr>
          <w:rFonts w:asciiTheme="minorEastAsia" w:hAnsiTheme="minorEastAsia" w:cstheme="minorEastAsia" w:hint="eastAsia"/>
          <w:color w:val="000000"/>
          <w:sz w:val="24"/>
          <w:szCs w:val="24"/>
        </w:rPr>
        <w:t>月</w:t>
      </w:r>
      <w:r w:rsidR="002118AA">
        <w:rPr>
          <w:rFonts w:asciiTheme="minorEastAsia" w:hAnsiTheme="minorEastAsia" w:cstheme="minorEastAsia" w:hint="eastAsia"/>
          <w:color w:val="000000"/>
          <w:sz w:val="24"/>
          <w:szCs w:val="24"/>
        </w:rPr>
        <w:t>7</w:t>
      </w:r>
      <w:r>
        <w:rPr>
          <w:rFonts w:asciiTheme="minorEastAsia" w:hAnsiTheme="minorEastAsia" w:cstheme="minorEastAsia" w:hint="eastAsia"/>
          <w:color w:val="000000"/>
          <w:sz w:val="24"/>
          <w:szCs w:val="24"/>
        </w:rPr>
        <w:t>日</w:t>
      </w:r>
      <w:bookmarkStart w:id="7" w:name="_Toc25022"/>
      <w:bookmarkStart w:id="8" w:name="_Toc5277"/>
      <w:bookmarkStart w:id="9" w:name="_Toc58260782"/>
      <w:bookmarkEnd w:id="6"/>
      <w:r>
        <w:rPr>
          <w:rFonts w:hAnsi="宋体"/>
          <w:color w:val="000000"/>
        </w:rPr>
        <w:br w:type="page"/>
      </w:r>
    </w:p>
    <w:p w:rsidR="000421AE" w:rsidRDefault="00DC3605">
      <w:pPr>
        <w:pStyle w:val="1"/>
        <w:numPr>
          <w:ilvl w:val="0"/>
          <w:numId w:val="0"/>
        </w:numPr>
        <w:tabs>
          <w:tab w:val="clear" w:pos="360"/>
        </w:tabs>
        <w:rPr>
          <w:rFonts w:ascii="宋体" w:eastAsia="宋体" w:hAnsi="宋体"/>
          <w:bCs/>
          <w:color w:val="000000"/>
          <w:sz w:val="28"/>
          <w:szCs w:val="24"/>
        </w:rPr>
      </w:pPr>
      <w:r>
        <w:rPr>
          <w:rFonts w:hAnsi="宋体" w:hint="eastAsia"/>
          <w:color w:val="000000"/>
        </w:rPr>
        <w:lastRenderedPageBreak/>
        <w:t>第二部分</w:t>
      </w:r>
      <w:r>
        <w:rPr>
          <w:rFonts w:hAnsi="宋体" w:hint="eastAsia"/>
          <w:color w:val="000000"/>
        </w:rPr>
        <w:t xml:space="preserve">  </w:t>
      </w:r>
      <w:r>
        <w:rPr>
          <w:rFonts w:hAnsi="宋体" w:hint="eastAsia"/>
          <w:color w:val="000000"/>
        </w:rPr>
        <w:t>申请供应商须知</w:t>
      </w:r>
      <w:bookmarkEnd w:id="7"/>
      <w:bookmarkEnd w:id="8"/>
      <w:bookmarkEnd w:id="9"/>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第一条适用范围</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w:t>
      </w:r>
      <w:r>
        <w:rPr>
          <w:rFonts w:asciiTheme="minorEastAsia" w:hAnsiTheme="minorEastAsia" w:cs="宋体" w:hint="eastAsia"/>
          <w:color w:val="000000"/>
          <w:sz w:val="24"/>
        </w:rPr>
        <w:t>开放式</w:t>
      </w:r>
      <w:r>
        <w:rPr>
          <w:rFonts w:asciiTheme="minorEastAsia" w:hAnsiTheme="minorEastAsia" w:cs="宋体"/>
          <w:color w:val="000000"/>
          <w:sz w:val="24"/>
        </w:rPr>
        <w:t>框架协议采购方式，</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”。本次征集、申请、开启、评审和入围结果发布全程电子化。</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本次开放式框架协议采购活动及由此产生的框架协议文本和采购合同文本受中华人民共和国有关的法律法规制约和保护。</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第二条定义：</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采购人”指按照框架协议签订政府采购合同的采购单位；“合格供应商”指满足征集公告中资格要求和实质性条款的制造（研发）商或供应商；“供应商代表”指供应商的法定代表人或者获其授权的代理人。</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第三条参加采购活动的费用：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0421AE" w:rsidRDefault="00DC3605">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第四条征集文件的约束力</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供应商一旦参加本项目征集活动，即被认为接受了本征集公告的规定和约束。</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二、征集公告说明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第五条征集公告的构成：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申请供应商须知</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确定入围供应商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0421AE" w:rsidRDefault="00DC3605">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color w:val="000000"/>
          <w:sz w:val="24"/>
          <w:szCs w:val="24"/>
        </w:rPr>
        <w:t>第六部分 申请文件格式</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三、申请文件的编制</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第七条编制要求：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供应商应仔细阅读征集公告的所有内容，应当按照征集公告的要求编制电子申请文件。</w:t>
      </w:r>
      <w:r>
        <w:rPr>
          <w:rFonts w:ascii="宋体" w:eastAsia="宋体" w:hAnsi="宋体" w:cs="Times New Roman" w:hint="eastAsia"/>
          <w:color w:val="000000"/>
          <w:sz w:val="24"/>
          <w:szCs w:val="24"/>
        </w:rPr>
        <w:lastRenderedPageBreak/>
        <w:t>申请文件应当对征集公告提出的要求和条件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否则作无效申请处理</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供应商的申请文件以及供应商与征集人就有关申请的所有来往函电统一使用中文（有特别规定的除外），既有中文也有外文的，以中文意义为准。</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w:t>
      </w:r>
      <w:r>
        <w:rPr>
          <w:rFonts w:asciiTheme="minorEastAsia" w:hAnsiTheme="minorEastAsia" w:cs="宋体" w:hint="eastAsia"/>
          <w:color w:val="000000"/>
          <w:sz w:val="24"/>
        </w:rPr>
        <w:t>申请</w:t>
      </w:r>
      <w:r>
        <w:rPr>
          <w:rFonts w:asciiTheme="minorEastAsia" w:hAnsiTheme="minorEastAsia" w:cs="宋体"/>
          <w:color w:val="000000"/>
          <w:sz w:val="24"/>
        </w:rPr>
        <w:t>文件所使用的度量衡单位，均须采用国家法定计量单位。</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如标书制作工具中格式和内容与“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w:t>
      </w:r>
      <w:r>
        <w:rPr>
          <w:rFonts w:asciiTheme="minorEastAsia" w:hAnsiTheme="minorEastAsia" w:cs="宋体" w:hint="eastAsia"/>
          <w:color w:val="000000"/>
          <w:sz w:val="24"/>
        </w:rPr>
        <w:t>公告</w:t>
      </w:r>
      <w:r>
        <w:rPr>
          <w:rFonts w:asciiTheme="minorEastAsia" w:hAnsiTheme="minorEastAsia" w:cs="宋体"/>
          <w:color w:val="000000"/>
          <w:sz w:val="24"/>
        </w:rPr>
        <w:t>不一致，请以征集</w:t>
      </w:r>
      <w:r>
        <w:rPr>
          <w:rFonts w:asciiTheme="minorEastAsia" w:hAnsiTheme="minorEastAsia" w:cs="宋体" w:hint="eastAsia"/>
          <w:color w:val="000000"/>
          <w:sz w:val="24"/>
        </w:rPr>
        <w:t>公告及征集文件提供的</w:t>
      </w:r>
      <w:r>
        <w:rPr>
          <w:rFonts w:asciiTheme="minorEastAsia" w:hAnsiTheme="minorEastAsia" w:cs="宋体"/>
          <w:color w:val="000000"/>
          <w:sz w:val="24"/>
        </w:rPr>
        <w:t>为准。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第九条申请供应商资格的证明文件：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政府采购活动的文件，作为申请文件的一部分。分支机构（不具有独立的法人资格）参加本项目政府采购活动的，应当提供总公司出具的愿为其参与本项目政府采购活动以及履约行为承担民事责任的承诺书（或授权书）。</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供应商委托代理时还应提交法定代表人授权委托书，请按第六部分“申请文件格式”填写并附法定代表人与委托代理人身份证明电子件。</w:t>
      </w:r>
    </w:p>
    <w:p w:rsidR="000421AE" w:rsidRDefault="00DC3605">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第十一条申请有效期：</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申请文件接收截止时间结束后60天内。</w:t>
      </w:r>
    </w:p>
    <w:p w:rsidR="000421AE" w:rsidRDefault="00DC3605">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第十二条</w:t>
      </w:r>
      <w:r>
        <w:rPr>
          <w:rFonts w:ascii="宋体" w:eastAsia="宋体" w:hAnsi="宋体" w:cs="Times New Roman" w:hint="eastAsia"/>
          <w:b/>
          <w:color w:val="FF0000"/>
          <w:sz w:val="24"/>
          <w:szCs w:val="24"/>
        </w:rPr>
        <w:t>申请文件制作工具：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供应商必须使用连云港市公共资源电子交易系统可接受的响应文件制作工具编制申请文件，系统操作流程详见连云港市政府采购交易平台-下载中心-供应商操作手册[网]，请及时关注版本更新。</w:t>
      </w:r>
    </w:p>
    <w:p w:rsidR="000421AE" w:rsidRDefault="00DC3605">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第十三条</w:t>
      </w:r>
      <w:r>
        <w:rPr>
          <w:rFonts w:ascii="宋体" w:eastAsia="宋体" w:hAnsi="宋体" w:cs="Times New Roman" w:hint="eastAsia"/>
          <w:b/>
          <w:color w:val="FF0000"/>
          <w:sz w:val="24"/>
          <w:szCs w:val="24"/>
        </w:rPr>
        <w:t>电子申请文件编制要求：</w:t>
      </w:r>
    </w:p>
    <w:p w:rsidR="000421AE" w:rsidRDefault="00DC3605">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供应商编制的申请文件应包括</w:t>
      </w:r>
      <w:r>
        <w:rPr>
          <w:rFonts w:ascii="宋体" w:eastAsia="宋体" w:hAnsi="宋体" w:cs="Times New Roman" w:hint="eastAsia"/>
          <w:b/>
          <w:color w:val="000000"/>
          <w:sz w:val="24"/>
          <w:szCs w:val="24"/>
        </w:rPr>
        <w:t>商务文件、技术文件和其他材料</w:t>
      </w:r>
      <w:r>
        <w:rPr>
          <w:rFonts w:ascii="Times New Roman" w:eastAsia="宋体" w:hAnsi="宋体" w:cs="Times New Roman" w:hint="eastAsia"/>
          <w:color w:val="000000"/>
          <w:sz w:val="24"/>
          <w:szCs w:val="24"/>
        </w:rPr>
        <w:t>等内容，相关文件的提交如未特别注明可提供扫描件。</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1.申请文件格式：</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2、商务文件：（委托代理时须提交《授权委托书》，否则响应无效；其他文件必须提交，否则响应无效）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（2）资格审查材料：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1.投标单位基本信息、财务状况报告可以通过同步诚信库后挑选；</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3.具备履行合同所必需的设备和专业技术能力的声明（格式见附件）；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4.参加政府采购活动前3年内在经营活动中没有重大违法记录的书面声明（格式见附件）；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5.具备法律、行政法规规定的其他条件的证明材料，如有请提供。</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根据</w:t>
      </w:r>
      <w:proofErr w:type="gramStart"/>
      <w:r>
        <w:rPr>
          <w:rFonts w:ascii="宋体" w:eastAsia="宋体" w:hAnsi="宋体" w:cs="Times New Roman" w:hint="eastAsia"/>
          <w:color w:val="000000"/>
          <w:sz w:val="24"/>
          <w:szCs w:val="24"/>
        </w:rPr>
        <w:t>连财购</w:t>
      </w:r>
      <w:proofErr w:type="gramEnd"/>
      <w:r>
        <w:rPr>
          <w:rFonts w:ascii="宋体" w:eastAsia="宋体" w:hAnsi="宋体" w:cs="Times New Roman" w:hint="eastAsia"/>
          <w:color w:val="000000"/>
          <w:sz w:val="24"/>
          <w:szCs w:val="24"/>
        </w:rPr>
        <w:t>〔2023〕4号文件精神，财务状况报告、税收证明、</w:t>
      </w:r>
      <w:proofErr w:type="gramStart"/>
      <w:r>
        <w:rPr>
          <w:rFonts w:ascii="宋体" w:eastAsia="宋体" w:hAnsi="宋体" w:cs="Times New Roman" w:hint="eastAsia"/>
          <w:color w:val="000000"/>
          <w:sz w:val="24"/>
          <w:szCs w:val="24"/>
        </w:rPr>
        <w:t>社保证明</w:t>
      </w:r>
      <w:proofErr w:type="gramEnd"/>
      <w:r>
        <w:rPr>
          <w:rFonts w:ascii="宋体" w:eastAsia="宋体" w:hAnsi="宋体" w:cs="Times New Roman" w:hint="eastAsia"/>
          <w:color w:val="000000"/>
          <w:sz w:val="24"/>
          <w:szCs w:val="24"/>
        </w:rPr>
        <w:t>可以提供《财务状况报告及税收、社会保障资金缴纳情况承诺函》，请按第六部分 申请文件格式给定格式及要求填写。响应文件提供《承诺函》的无需重复提供对应的证明材料。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Theme="minorEastAsia" w:hAnsiTheme="minorEastAsia" w:cstheme="minorEastAsia" w:hint="eastAsia"/>
          <w:color w:val="000000"/>
          <w:sz w:val="24"/>
          <w:szCs w:val="24"/>
        </w:rPr>
        <w:t>本项目的特定资格要求文件</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1.关于接受本次会议定点场所服务政府采购价格要求的承诺书（格式见附件）；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2.关于提供全部客房和会议室的承诺书（五星级</w:t>
      </w:r>
      <w:r w:rsidR="00747507">
        <w:rPr>
          <w:rFonts w:ascii="宋体" w:eastAsia="宋体" w:hAnsi="宋体" w:cs="Times New Roman" w:hint="eastAsia"/>
          <w:color w:val="000000"/>
          <w:sz w:val="24"/>
          <w:szCs w:val="24"/>
        </w:rPr>
        <w:t>及以上</w:t>
      </w:r>
      <w:r>
        <w:rPr>
          <w:rFonts w:ascii="宋体" w:eastAsia="宋体" w:hAnsi="宋体" w:cs="Times New Roman" w:hint="eastAsia"/>
          <w:color w:val="000000"/>
          <w:sz w:val="24"/>
          <w:szCs w:val="24"/>
        </w:rPr>
        <w:t>为70%）（格式见附件）；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3.供应商的营业地点必须在连云港行政辖区内，分支机构参与征集的须提供法人机构授权文件（营业执照或法人机构授权文件）；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4.有效期内的《特种行业许可证》扫描件或电子件；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5.有效期内的《食品经营许可证》扫描件或电子件；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6.消防验收合格或消防验收备案意见书，属于公众聚焦场所的，还须提供《公众</w:t>
      </w:r>
      <w:r w:rsidR="00962588">
        <w:rPr>
          <w:rFonts w:ascii="宋体" w:eastAsia="宋体" w:hAnsi="宋体" w:cs="Times New Roman" w:hint="eastAsia"/>
          <w:color w:val="000000"/>
          <w:sz w:val="24"/>
          <w:szCs w:val="24"/>
        </w:rPr>
        <w:t>聚</w:t>
      </w:r>
      <w:r>
        <w:rPr>
          <w:rFonts w:ascii="宋体" w:eastAsia="宋体" w:hAnsi="宋体" w:cs="Times New Roman" w:hint="eastAsia"/>
          <w:color w:val="000000"/>
          <w:sz w:val="24"/>
          <w:szCs w:val="24"/>
        </w:rPr>
        <w:t>集场所投入使用、营业前消防安全检查合格证》，提供相关证明的扫描件或电子件。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（3）授权委托书与法定代表人（单位负责人）身份证明：</w:t>
      </w:r>
      <w:proofErr w:type="gramStart"/>
      <w:r>
        <w:rPr>
          <w:rFonts w:ascii="宋体" w:eastAsia="宋体" w:hAnsi="宋体" w:cs="Times New Roman" w:hint="eastAsia"/>
          <w:color w:val="000000"/>
          <w:sz w:val="24"/>
          <w:szCs w:val="24"/>
        </w:rPr>
        <w:t>若申请</w:t>
      </w:r>
      <w:proofErr w:type="gramEnd"/>
      <w:r>
        <w:rPr>
          <w:rFonts w:ascii="宋体" w:eastAsia="宋体" w:hAnsi="宋体" w:cs="Times New Roman" w:hint="eastAsia"/>
          <w:color w:val="000000"/>
          <w:sz w:val="24"/>
          <w:szCs w:val="24"/>
        </w:rPr>
        <w:t>文件中全部签字之处均为法定代表人（单位负责人）本人签署，则可不提供《授权委托书》，但须提供《法定代表人（单位负责人）身份证明》，请按给定格式及要求填写。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（4）商务条款偏离表：请按给定格式及要求，并根据供应商承诺的商务条件与“合同条款”“项目需求”等的差异填写。</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3、技术文件：（以下文件必须提交，否则响应无效）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1.申请单位情况表（格式见附件）</w:t>
      </w:r>
    </w:p>
    <w:p w:rsidR="000421AE" w:rsidRDefault="00C1554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DC3605">
        <w:rPr>
          <w:rFonts w:ascii="宋体" w:eastAsia="宋体" w:hAnsi="宋体" w:cs="Times New Roman" w:hint="eastAsia"/>
          <w:color w:val="000000"/>
          <w:sz w:val="24"/>
          <w:szCs w:val="24"/>
        </w:rPr>
        <w:t>.基础设施情况汇总（格式见附件）</w:t>
      </w:r>
    </w:p>
    <w:p w:rsidR="000421AE" w:rsidRDefault="00C1554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DC3605">
        <w:rPr>
          <w:rFonts w:ascii="宋体" w:eastAsia="宋体" w:hAnsi="宋体" w:cs="Times New Roman" w:hint="eastAsia"/>
          <w:color w:val="000000"/>
          <w:sz w:val="24"/>
          <w:szCs w:val="24"/>
        </w:rPr>
        <w:t>.近3年内完成过的大型接待项目情况（格式见附件）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1.针对本项目的服务团队及服务方案（格式见附件）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2.要求征集人提供的配合，如有，格式自定。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3.供应商认为需要提供的其他材料，如有，格式自定。</w:t>
      </w:r>
    </w:p>
    <w:p w:rsidR="000421AE" w:rsidRDefault="00DC3605">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第十四条</w:t>
      </w:r>
      <w:r>
        <w:rPr>
          <w:rFonts w:ascii="宋体" w:eastAsia="宋体" w:hAnsi="宋体" w:cs="Times New Roman" w:hint="eastAsia"/>
          <w:b/>
          <w:color w:val="FF0000"/>
          <w:sz w:val="24"/>
          <w:szCs w:val="24"/>
        </w:rPr>
        <w:t>生成申请文件：</w:t>
      </w:r>
      <w:r>
        <w:rPr>
          <w:rFonts w:ascii="宋体" w:eastAsia="宋体" w:hAnsi="宋体" w:cs="Times New Roman"/>
          <w:b/>
          <w:color w:val="FF0000"/>
          <w:sz w:val="24"/>
          <w:szCs w:val="24"/>
        </w:rPr>
        <w:tab/>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申请文件应由</w:t>
      </w:r>
      <w:r>
        <w:rPr>
          <w:rFonts w:ascii="宋体" w:eastAsia="宋体" w:hAnsi="宋体" w:cs="Times New Roman" w:hint="eastAsia"/>
          <w:b/>
          <w:color w:val="000000"/>
          <w:sz w:val="24"/>
          <w:szCs w:val="24"/>
        </w:rPr>
        <w:t>法定代表人或其委托代理人在凡规定签章处逐一签字或盖章并加盖供应商</w:t>
      </w:r>
      <w:r>
        <w:rPr>
          <w:rFonts w:ascii="宋体" w:eastAsia="宋体" w:hAnsi="宋体" w:cs="Times New Roman" w:hint="eastAsia"/>
          <w:b/>
          <w:color w:val="000000"/>
          <w:sz w:val="24"/>
          <w:szCs w:val="24"/>
        </w:rPr>
        <w:lastRenderedPageBreak/>
        <w:t>公章（相关内容可以打印、签字、盖章后扫描电子件）或使用电子签章</w:t>
      </w:r>
      <w:r>
        <w:rPr>
          <w:rFonts w:ascii="宋体" w:eastAsia="宋体" w:hAnsi="宋体" w:cs="Times New Roman" w:hint="eastAsia"/>
          <w:color w:val="000000"/>
          <w:sz w:val="24"/>
          <w:szCs w:val="24"/>
        </w:rPr>
        <w:t>，本征集公告所表述的公章是指刻有供应商法定名称的印章，不包括合同、财务、税务、发票等形式的业务专用章。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电子申请文件不得涂改、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四、申请文件的提交</w:t>
      </w:r>
    </w:p>
    <w:p w:rsidR="000421AE" w:rsidRDefault="00DC3605">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第十五条</w:t>
      </w:r>
      <w:r>
        <w:rPr>
          <w:rFonts w:ascii="宋体" w:eastAsia="宋体" w:hAnsi="宋体" w:cs="Times New Roman" w:hint="eastAsia"/>
          <w:b/>
          <w:color w:val="FF0000"/>
          <w:sz w:val="24"/>
          <w:szCs w:val="24"/>
        </w:rPr>
        <w:t>申请文件的上传、修改和撤回：</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供应商应当使用响应文件制作工具，生成加密电子申请文件一份，在规定的截止时间前上传。</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w:t>
      </w:r>
      <w:proofErr w:type="gramStart"/>
      <w:r>
        <w:rPr>
          <w:rFonts w:ascii="宋体" w:eastAsia="宋体" w:hAnsi="宋体" w:cs="Times New Roman" w:hint="eastAsia"/>
          <w:color w:val="000000"/>
          <w:sz w:val="24"/>
          <w:szCs w:val="24"/>
        </w:rPr>
        <w:t>传申请</w:t>
      </w:r>
      <w:proofErr w:type="gramEnd"/>
      <w:r>
        <w:rPr>
          <w:rFonts w:ascii="宋体" w:eastAsia="宋体" w:hAnsi="宋体" w:cs="Times New Roman" w:hint="eastAsia"/>
          <w:color w:val="000000"/>
          <w:sz w:val="24"/>
          <w:szCs w:val="24"/>
        </w:rPr>
        <w:t>文件后可以对其修改或撤回，但这种修改或撤回，必须在规定的开启截止时间前。</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对电子申请文件的修改，供应商可以在开启截止时间前登录电子交易平台撤回文件，并上传新的申请文件，申请文件以最终完成上传的为准。</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供应商不得在开启截止时间后修改申请文件。</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第十六条递交申请文件的截止时间：</w:t>
      </w:r>
    </w:p>
    <w:p w:rsidR="000421AE" w:rsidRDefault="00DC3605">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所有申请文件都必须在规定的接收截止时间之前上传，迟于截止时间的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第十七条电报、电话、传真以及纸质申请文件形式的申请概不接受。</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第十八条开启：</w:t>
      </w:r>
    </w:p>
    <w:p w:rsidR="000421AE" w:rsidRDefault="00DC3605">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w:t>
      </w:r>
      <w:proofErr w:type="gramStart"/>
      <w:r>
        <w:rPr>
          <w:rFonts w:ascii="宋体" w:eastAsia="宋体" w:hAnsi="宋体" w:cs="Times New Roman" w:hint="eastAsia"/>
          <w:color w:val="000000"/>
          <w:sz w:val="24"/>
          <w:szCs w:val="24"/>
        </w:rPr>
        <w:t>公告第</w:t>
      </w:r>
      <w:proofErr w:type="gramEnd"/>
      <w:r>
        <w:rPr>
          <w:rFonts w:ascii="宋体" w:eastAsia="宋体" w:hAnsi="宋体" w:cs="Times New Roman" w:hint="eastAsia"/>
          <w:color w:val="000000"/>
          <w:sz w:val="24"/>
          <w:szCs w:val="24"/>
        </w:rPr>
        <w:t>一部分“征集邀请”规定的时间和地点进行开启，供应商的法定代表人或其委托代理人应准备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供应商必须提前登录不见面开标大厅并在申请文件递交截止时间之前完成签到，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申请和放弃对开启全过程提出疑义的权利，并承担由此导致的一切后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供应商使用CA数字证书解密申请文件后，征集人当众宣读每份电子申请文件中“开标一览表”的各项内容以及征集人认为有必要宣读的其他内容并记录，唱标顺序按开标系统供应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第十九条评审委员会：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征集人组建评审委员会，评审委员会按照本征集文件规定的评审方法和评审标准，对申</w:t>
      </w:r>
      <w:r>
        <w:rPr>
          <w:rFonts w:ascii="宋体" w:eastAsia="宋体" w:hAnsi="宋体" w:cs="Times New Roman" w:hint="eastAsia"/>
          <w:color w:val="000000"/>
          <w:sz w:val="24"/>
          <w:szCs w:val="24"/>
        </w:rPr>
        <w:lastRenderedPageBreak/>
        <w:t>请文件进行审核。</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评审期间，供应商的法定代表人或者获其授权的代理人必须线上候场，</w:t>
      </w:r>
      <w:r>
        <w:rPr>
          <w:rFonts w:ascii="宋体" w:eastAsia="宋体" w:hAnsi="宋体" w:cs="Times New Roman" w:hint="eastAsia"/>
          <w:sz w:val="24"/>
          <w:szCs w:val="24"/>
        </w:rPr>
        <w:t>随时接受评委询问，并予以解答。</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第二十条对申请文件的审查和确定：</w:t>
      </w:r>
    </w:p>
    <w:p w:rsidR="000421AE" w:rsidRPr="00C364C6"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1.</w:t>
      </w:r>
      <w:r w:rsidR="00C364C6">
        <w:rPr>
          <w:rFonts w:ascii="宋体" w:eastAsia="宋体" w:hAnsi="宋体" w:cs="Times New Roman" w:hint="eastAsia"/>
          <w:color w:val="000000"/>
          <w:sz w:val="24"/>
          <w:szCs w:val="24"/>
        </w:rPr>
        <w:t>评审委员会</w:t>
      </w:r>
      <w:r w:rsidRPr="00C364C6">
        <w:rPr>
          <w:rFonts w:ascii="宋体" w:eastAsia="宋体" w:hAnsi="宋体" w:cs="Times New Roman" w:hint="eastAsia"/>
          <w:color w:val="000000"/>
          <w:sz w:val="24"/>
          <w:szCs w:val="24"/>
        </w:rPr>
        <w:t>依法对供应商的资格进行审查。</w:t>
      </w:r>
    </w:p>
    <w:p w:rsidR="000421AE"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2.资格审查方法和标准：按照征集</w:t>
      </w:r>
      <w:proofErr w:type="gramStart"/>
      <w:r w:rsidRPr="00C364C6">
        <w:rPr>
          <w:rFonts w:ascii="宋体" w:eastAsia="宋体" w:hAnsi="宋体" w:cs="Times New Roman" w:hint="eastAsia"/>
          <w:color w:val="000000"/>
          <w:sz w:val="24"/>
          <w:szCs w:val="24"/>
        </w:rPr>
        <w:t>公告第</w:t>
      </w:r>
      <w:proofErr w:type="gramEnd"/>
      <w:r w:rsidRPr="00C364C6">
        <w:rPr>
          <w:rFonts w:ascii="宋体" w:eastAsia="宋体" w:hAnsi="宋体" w:cs="Times New Roman" w:hint="eastAsia"/>
          <w:color w:val="000000"/>
          <w:sz w:val="24"/>
          <w:szCs w:val="24"/>
        </w:rPr>
        <w:t>一部分征集邀请中“申请供应商的资格要求”审查供应商是否提供有效证明材料。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3.信用信息查询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（1）信用信息查询渠道及截止时间：征集人将通过信用中国网站(www.creditchina.gov.cn)、中国政府采购网(www.ccgp.gov.cn)渠道查询供应商响应文件递交截止时间当天的信用记录。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（2）信用信息查询记录和证据留存的具体方式：现场查询并打印供应商的信用记录，与其他采购文件一并存档。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的使用规则：列入失信被执行人、重大税收违法案件当事人名单、政府采购严重违法失信行为记录名单及其他不符合《中华人民共和国政府采购法》第二十二条规定条件的供应商，拒绝其参与政府采购活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联合体信用信息查询：两个以上的自然人、法人或者其他组织组成联合体，以一个供应商的身份共同参加政府采购活动的，对所有组成联合体的成员进行信用信息查询，联合体成员存在不良信用记录的，视同联合体存在不良信用记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4.评审委员会独立履行下列职责：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（1）审查、评价申请文件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的商务、技术等实质性要求；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申请文件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名单；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0421AE" w:rsidRDefault="00DC3605">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评审委员会对符合资格的供应商的申请文件进行符合性</w:t>
      </w:r>
      <w:r w:rsidR="00747507">
        <w:rPr>
          <w:rFonts w:ascii="宋体" w:eastAsia="宋体" w:hAnsi="宋体" w:cs="Times New Roman" w:hint="eastAsia"/>
          <w:color w:val="000000"/>
          <w:sz w:val="24"/>
          <w:szCs w:val="20"/>
        </w:rPr>
        <w:t>审查</w:t>
      </w:r>
      <w:r>
        <w:rPr>
          <w:rFonts w:ascii="宋体" w:eastAsia="宋体" w:hAnsi="宋体" w:cs="Times New Roman" w:hint="eastAsia"/>
          <w:color w:val="000000"/>
          <w:sz w:val="24"/>
          <w:szCs w:val="20"/>
        </w:rPr>
        <w:t>，以确定其是否满足征集公告的实质性要求。</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747507">
        <w:rPr>
          <w:rFonts w:ascii="宋体" w:eastAsia="宋体" w:hAnsi="宋体" w:cs="Times New Roman" w:hint="eastAsia"/>
          <w:b/>
          <w:color w:val="000000"/>
          <w:sz w:val="24"/>
          <w:szCs w:val="24"/>
        </w:rPr>
        <w:t>审查</w:t>
      </w:r>
      <w:r>
        <w:rPr>
          <w:rFonts w:ascii="宋体" w:eastAsia="宋体" w:hAnsi="宋体" w:cs="Times New Roman" w:hint="eastAsia"/>
          <w:b/>
          <w:color w:val="000000"/>
          <w:sz w:val="24"/>
          <w:szCs w:val="24"/>
        </w:rPr>
        <w:t>：</w:t>
      </w:r>
      <w:r>
        <w:rPr>
          <w:rFonts w:ascii="宋体" w:eastAsia="宋体" w:hAnsi="宋体" w:cs="Times New Roman" w:hint="eastAsia"/>
          <w:color w:val="000000"/>
          <w:sz w:val="24"/>
          <w:szCs w:val="24"/>
        </w:rPr>
        <w:t>依据征集公告的规定，从申请文件的有效性、完整性和对征集公告的响应程度进行审查，以确定是否对征集公告的实质性要求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未实质性响应征集公告的申请文件按无效申请处理。</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评审委员会首先审查每份申请文件是否实质性响应了征集公告的要求。实质性响应的申</w:t>
      </w:r>
      <w:r>
        <w:rPr>
          <w:rFonts w:ascii="宋体" w:eastAsia="宋体" w:hAnsi="宋体" w:cs="Times New Roman" w:hint="eastAsia"/>
          <w:color w:val="000000"/>
          <w:sz w:val="24"/>
          <w:szCs w:val="24"/>
        </w:rPr>
        <w:lastRenderedPageBreak/>
        <w:t>请文件是与征集公告要求的全部实质性条款、条件和规格相符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评审委员会决定申请文件的响应性仅基于申请文件本身的内容，而不寻求外部证据。</w:t>
      </w:r>
    </w:p>
    <w:p w:rsidR="000421AE" w:rsidRDefault="00DC3605">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申请文件的澄清：</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申请文件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，使用CA数字证书签章后提交，并不得超出申请文件的范围或者改变申请文件的实质性内容。供应商的澄清文件是申请文件的组成部分。</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0421AE" w:rsidRDefault="00DC3605">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评审原则：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审慎，不带任何倾向性和启发性；不得向外界透露任何与评审有关的内容；任何单位和个人不得干扰、影响评审的正常进行；评审委员会及有关工作人员不得私下与供应商接触。</w:t>
      </w:r>
    </w:p>
    <w:p w:rsidR="000421AE" w:rsidRDefault="00DC3605">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1.申请文件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2.不具备征集公告中规定的资格要求的；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3.报价超过征集公告中规定的预算金额或者最高限制单价的；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4.申请文件含有征集人不能接受的附加条件的；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5.未按征集公告要求提供电子申请文件或者电子申请文件未能解密的；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6.供应商提交的电子申请文件因其自身原因出现问题导致无法电子评审的；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7.法律、法规和征集公告规定的其他无效情形。</w:t>
      </w:r>
    </w:p>
    <w:p w:rsidR="000421AE" w:rsidRDefault="00474CAC">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第二十四条在采购过程中，出现下列情形之一的，应予终</w:t>
      </w:r>
      <w:r w:rsidR="00DC3605">
        <w:rPr>
          <w:rFonts w:ascii="宋体" w:eastAsia="宋体" w:hAnsi="宋体" w:cs="Times New Roman" w:hint="eastAsia"/>
          <w:b/>
          <w:color w:val="000000"/>
          <w:sz w:val="24"/>
          <w:szCs w:val="24"/>
        </w:rPr>
        <w:t>止：</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1.评审小组认定征集文件存在歧义、重大缺陷导致评审工作无法进行；</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2.出现影响采购公正的违法、违规行为的；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3.供应商的报价均超过了最高限制单价的；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4.因重大变故，采购任务取消的。</w:t>
      </w:r>
    </w:p>
    <w:p w:rsidR="000421AE" w:rsidRDefault="00DC3605">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第二十五条</w:t>
      </w:r>
      <w:r>
        <w:rPr>
          <w:rFonts w:ascii="宋体" w:eastAsia="宋体" w:hAnsi="宋体" w:cs="Times New Roman" w:hint="eastAsia"/>
          <w:b/>
          <w:bCs/>
          <w:color w:val="000000"/>
          <w:sz w:val="24"/>
          <w:szCs w:val="24"/>
        </w:rPr>
        <w:t>有下列情形之一的，视为供应商串通谋取入围，其申请无效：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1.不同供应商的申请文件由同一单位或者个人编制；</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3.不同供应商的申请文件载明的项目管理成员或者联系人员为同一人；</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4.不同供应商的申请文件异常一致；</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5.不同供应商的申请文件相互混装</w:t>
      </w:r>
      <w:r w:rsidR="00747507">
        <w:rPr>
          <w:rFonts w:ascii="宋体" w:eastAsia="宋体" w:hAnsi="宋体" w:cs="Times New Roman" w:hint="eastAsia"/>
          <w:color w:val="000000"/>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六、入围结果</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第二十六条入围供应商的确定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评审委员会按照征集公告确定的评审方法、评审标准进行评审并直接确定第一阶段入围供应商。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通过资格</w:t>
      </w:r>
      <w:r w:rsidR="00747507">
        <w:rPr>
          <w:rFonts w:ascii="宋体" w:eastAsia="宋体" w:hAnsi="宋体" w:cs="Times New Roman" w:hint="eastAsia"/>
          <w:color w:val="000000"/>
          <w:sz w:val="24"/>
          <w:szCs w:val="24"/>
        </w:rPr>
        <w:t>性</w:t>
      </w:r>
      <w:r>
        <w:rPr>
          <w:rFonts w:ascii="宋体" w:eastAsia="宋体" w:hAnsi="宋体" w:cs="Times New Roman" w:hint="eastAsia"/>
          <w:color w:val="000000"/>
          <w:sz w:val="24"/>
          <w:szCs w:val="24"/>
        </w:rPr>
        <w:t>审查和符合性评审的供应商为入围供应商。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第二十七条入围通知书</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入围供应商确定后，入围结果由征集人在连云港市政府采购交易平台公告，同时向入围供应商发出入围通知书。</w:t>
      </w:r>
      <w:r>
        <w:rPr>
          <w:rFonts w:ascii="宋体" w:eastAsia="宋体" w:hAnsi="宋体" w:cs="Times New Roman" w:hint="eastAsia"/>
          <w:b/>
          <w:color w:val="FF0000"/>
          <w:sz w:val="24"/>
          <w:szCs w:val="24"/>
        </w:rPr>
        <w:t>入围供应商在领取入围通知书时，需提供一份与电子申请文件一致的纸质打印</w:t>
      </w:r>
      <w:r w:rsidR="00747507">
        <w:rPr>
          <w:rFonts w:ascii="宋体" w:eastAsia="宋体" w:hAnsi="宋体" w:cs="Times New Roman" w:hint="eastAsia"/>
          <w:b/>
          <w:color w:val="FF0000"/>
          <w:sz w:val="24"/>
          <w:szCs w:val="24"/>
        </w:rPr>
        <w:t>胶装</w:t>
      </w:r>
      <w:r>
        <w:rPr>
          <w:rFonts w:ascii="宋体" w:eastAsia="宋体" w:hAnsi="宋体" w:cs="Times New Roman" w:hint="eastAsia"/>
          <w:b/>
          <w:color w:val="FF0000"/>
          <w:sz w:val="24"/>
          <w:szCs w:val="24"/>
        </w:rPr>
        <w:t>申请文件</w:t>
      </w:r>
      <w:r>
        <w:rPr>
          <w:rFonts w:ascii="宋体" w:hAnsi="宋体" w:hint="eastAsia"/>
          <w:b/>
          <w:color w:val="FF0000"/>
          <w:sz w:val="24"/>
        </w:rPr>
        <w:t>，须封面、骑缝加盖公章</w:t>
      </w:r>
      <w:r>
        <w:rPr>
          <w:rFonts w:ascii="宋体" w:hAnsi="宋体" w:hint="eastAsia"/>
          <w:color w:val="000000"/>
          <w:sz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入围原因和退回申请文件。</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1.本项目不再签订书面框架协议，发布入围结果公告，视为签订框架协议。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2.征集公告、入围供应商的申请文件及评审过程中有关澄清、承诺文件均应作为框架协议的附件。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3.入围</w:t>
      </w:r>
      <w:proofErr w:type="gramStart"/>
      <w:r>
        <w:rPr>
          <w:rFonts w:ascii="宋体" w:eastAsia="宋体" w:hAnsi="宋体" w:cs="Times New Roman" w:hint="eastAsia"/>
          <w:color w:val="000000"/>
          <w:sz w:val="24"/>
          <w:szCs w:val="24"/>
        </w:rPr>
        <w:t>供应商非因</w:t>
      </w:r>
      <w:proofErr w:type="gramEnd"/>
      <w:r>
        <w:rPr>
          <w:rFonts w:ascii="宋体" w:eastAsia="宋体" w:hAnsi="宋体" w:cs="Times New Roman" w:hint="eastAsia"/>
          <w:color w:val="000000"/>
          <w:sz w:val="24"/>
          <w:szCs w:val="24"/>
        </w:rPr>
        <w:t>不可抗力未履行征集公告、申请文件和合同规定的义务，一经查实，征集人将根据具体情况提请市政府采购监督管理部门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相应处理。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第二十九条</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4.不履行合同义务或者履行合同义务不符合约定，经征集人请求履行后仍不履行或者仍未按约定履行的；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被取消入围资格或者被解除框架协议的供应商不得重新申请加入同一开放式框架协议。</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八、质疑、投诉</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第三十条</w:t>
      </w:r>
      <w:r>
        <w:rPr>
          <w:rFonts w:ascii="宋体" w:eastAsia="宋体" w:hAnsi="宋体" w:cs="Times New Roman"/>
          <w:b/>
          <w:color w:val="000000"/>
          <w:sz w:val="24"/>
          <w:szCs w:val="24"/>
        </w:rPr>
        <w:t>质疑</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公告、采购过程、入围结果使自己的权益受到损害的，可以在知道或者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未依照采购公告要求获取电子征集公告的供应商，视为未参与该项目的采购活动，不具备对该征集公告提出质疑的法定权利。</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w:t>
      </w:r>
      <w:proofErr w:type="gramStart"/>
      <w:r>
        <w:rPr>
          <w:rFonts w:ascii="宋体" w:eastAsia="宋体" w:hAnsi="宋体" w:cs="Times New Roman" w:hint="eastAsia"/>
          <w:color w:val="000000"/>
          <w:sz w:val="24"/>
          <w:szCs w:val="24"/>
        </w:rPr>
        <w:t>公告</w:t>
      </w:r>
      <w:r>
        <w:rPr>
          <w:rFonts w:ascii="宋体" w:eastAsia="宋体" w:hAnsi="宋体" w:cs="Times New Roman" w:hint="eastAsia"/>
          <w:sz w:val="24"/>
          <w:szCs w:val="24"/>
        </w:rPr>
        <w:t>第</w:t>
      </w:r>
      <w:proofErr w:type="gramEnd"/>
      <w:r>
        <w:rPr>
          <w:rFonts w:ascii="宋体" w:eastAsia="宋体" w:hAnsi="宋体" w:cs="Times New Roman" w:hint="eastAsia"/>
          <w:sz w:val="24"/>
          <w:szCs w:val="24"/>
        </w:rPr>
        <w:t>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w:t>
      </w:r>
      <w:r>
        <w:rPr>
          <w:rFonts w:ascii="宋体" w:eastAsia="宋体" w:hAnsi="宋体" w:cs="Times New Roman"/>
          <w:color w:val="000000"/>
          <w:sz w:val="24"/>
          <w:szCs w:val="24"/>
        </w:rPr>
        <w:lastRenderedPageBreak/>
        <w:t>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第三十一条投诉</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0421AE" w:rsidRDefault="00DC3605">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宋体" w:eastAsia="宋体" w:hAnsi="宋体" w:cs="宋体"/>
          <w:color w:val="000000"/>
          <w:sz w:val="24"/>
          <w:szCs w:val="24"/>
          <w:highlight w:val="yellow"/>
        </w:rPr>
        <w:br w:type="page"/>
      </w:r>
      <w:bookmarkStart w:id="10" w:name="_Toc58260783"/>
      <w:bookmarkStart w:id="11" w:name="_Toc493497032"/>
      <w:bookmarkStart w:id="12" w:name="_Toc9366"/>
      <w:bookmarkStart w:id="13" w:name="_Toc20627"/>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10"/>
      <w:bookmarkEnd w:id="11"/>
      <w:r>
        <w:rPr>
          <w:rFonts w:ascii="Times New Roman" w:eastAsia="黑体" w:hAnsi="宋体" w:cs="Times New Roman" w:hint="eastAsia"/>
          <w:color w:val="000000"/>
          <w:kern w:val="44"/>
          <w:sz w:val="36"/>
          <w:szCs w:val="20"/>
        </w:rPr>
        <w:t>确定入围供应商</w:t>
      </w:r>
      <w:bookmarkEnd w:id="12"/>
      <w:bookmarkEnd w:id="13"/>
    </w:p>
    <w:p w:rsidR="000421AE" w:rsidRDefault="000421AE">
      <w:pPr>
        <w:widowControl/>
        <w:spacing w:line="360" w:lineRule="auto"/>
        <w:ind w:firstLineChars="200" w:firstLine="482"/>
        <w:rPr>
          <w:rFonts w:cs="Arial"/>
          <w:b/>
          <w:sz w:val="24"/>
          <w:szCs w:val="24"/>
        </w:rPr>
      </w:pPr>
    </w:p>
    <w:p w:rsidR="000421AE" w:rsidRDefault="00DC3605">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0421AE" w:rsidRDefault="00DC3605">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供应商提交的申请文件通过资格性审查和符合性审查的均为入围供应商。</w:t>
      </w:r>
    </w:p>
    <w:p w:rsidR="000421AE" w:rsidRDefault="00DC3605">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0421AE" w:rsidRDefault="00DC3605" w:rsidP="00C61ADB">
      <w:pPr>
        <w:pStyle w:val="af9"/>
        <w:adjustRightInd/>
        <w:spacing w:before="0" w:after="0"/>
        <w:ind w:firstLineChars="199" w:firstLine="478"/>
        <w:jc w:val="both"/>
      </w:pPr>
      <w:r>
        <w:rPr>
          <w:rFonts w:ascii="宋体" w:eastAsia="宋体" w:hAnsi="宋体" w:cs="Times New Roman" w:hint="eastAsia"/>
          <w:color w:val="000000"/>
          <w:kern w:val="2"/>
        </w:rPr>
        <w:t>第二阶段成交供应商由采购人或者服务对象从第一阶段入围供应商中直接选定。供应</w:t>
      </w:r>
      <w:proofErr w:type="gramStart"/>
      <w:r>
        <w:rPr>
          <w:rFonts w:ascii="宋体" w:eastAsia="宋体" w:hAnsi="宋体" w:cs="Times New Roman" w:hint="eastAsia"/>
          <w:color w:val="000000"/>
          <w:kern w:val="2"/>
        </w:rPr>
        <w:t>商履行</w:t>
      </w:r>
      <w:proofErr w:type="gramEnd"/>
      <w:r>
        <w:rPr>
          <w:rFonts w:ascii="宋体" w:eastAsia="宋体" w:hAnsi="宋体" w:cs="Times New Roman" w:hint="eastAsia"/>
          <w:color w:val="000000"/>
          <w:kern w:val="2"/>
        </w:rPr>
        <w:t>合同后，依据采购合同的约定，与采购人进行费用结算。</w:t>
      </w:r>
      <w:r>
        <w:br w:type="page"/>
      </w:r>
      <w:bookmarkStart w:id="14" w:name="_Toc58260784"/>
      <w:bookmarkStart w:id="15" w:name="_Toc20293"/>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6"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4"/>
      <w:bookmarkEnd w:id="15"/>
      <w:bookmarkEnd w:id="16"/>
    </w:p>
    <w:p w:rsidR="000421AE" w:rsidRDefault="00DC3605">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宋体" w:hAnsi="宋体" w:cs="宋体" w:hint="eastAsia"/>
          <w:color w:val="000000"/>
          <w:kern w:val="0"/>
          <w:sz w:val="24"/>
          <w:szCs w:val="24"/>
          <w:u w:val="single"/>
        </w:rPr>
        <w:t>租赁和商务服务业</w:t>
      </w:r>
      <w:r>
        <w:rPr>
          <w:rFonts w:ascii="宋体" w:eastAsia="宋体" w:hAnsi="宋体" w:cs="Times New Roman" w:hint="eastAsia"/>
          <w:sz w:val="24"/>
          <w:szCs w:val="24"/>
        </w:rPr>
        <w:t>。</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1、根据《政府采购需求管理办法》等有关规定，征集人确定采购需求。</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2、本项目需求中标注★号的款项为实质性要求和条件，由征集人根据实际情况设置，供应商必须明确</w:t>
      </w:r>
      <w:proofErr w:type="gramStart"/>
      <w:r>
        <w:rPr>
          <w:rFonts w:ascii="宋体" w:eastAsia="宋体" w:hAnsi="宋体" w:cs="Times New Roman" w:hint="eastAsia"/>
          <w:b/>
          <w:bCs/>
          <w:color w:val="FF0000"/>
          <w:sz w:val="24"/>
          <w:szCs w:val="24"/>
        </w:rPr>
        <w:t>作出</w:t>
      </w:r>
      <w:proofErr w:type="gramEnd"/>
      <w:r>
        <w:rPr>
          <w:rFonts w:ascii="宋体" w:eastAsia="宋体" w:hAnsi="宋体" w:cs="Times New Roman" w:hint="eastAsia"/>
          <w:b/>
          <w:bCs/>
          <w:color w:val="FF0000"/>
          <w:sz w:val="24"/>
          <w:szCs w:val="24"/>
        </w:rPr>
        <w:t>满足实质性要求和条件的响应，否则响应无效。</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3、申请人所报内容必须满足项目需求要求，不得有负偏离。</w:t>
      </w:r>
    </w:p>
    <w:p w:rsidR="000421AE" w:rsidRDefault="000421AE">
      <w:pPr>
        <w:spacing w:line="360" w:lineRule="auto"/>
        <w:ind w:firstLineChars="200" w:firstLine="480"/>
        <w:rPr>
          <w:rFonts w:asciiTheme="minorEastAsia" w:hAnsiTheme="minorEastAsia"/>
          <w:sz w:val="24"/>
          <w:szCs w:val="24"/>
          <w:u w:color="000000"/>
        </w:rPr>
      </w:pPr>
    </w:p>
    <w:p w:rsidR="000421AE" w:rsidRDefault="00DC3605">
      <w:pPr>
        <w:widowControl/>
        <w:spacing w:line="360" w:lineRule="auto"/>
        <w:ind w:firstLineChars="200" w:firstLine="480"/>
        <w:jc w:val="left"/>
        <w:rPr>
          <w:rFonts w:asciiTheme="minorEastAsia" w:hAnsiTheme="minorEastAsia" w:cs="Arial"/>
          <w:kern w:val="0"/>
          <w:sz w:val="24"/>
          <w:szCs w:val="24"/>
        </w:rPr>
      </w:pPr>
      <w:r>
        <w:rPr>
          <w:rFonts w:asciiTheme="minorEastAsia" w:hAnsiTheme="minorEastAsia" w:cstheme="minorEastAsia" w:hint="eastAsia"/>
          <w:color w:val="000000"/>
          <w:sz w:val="24"/>
          <w:szCs w:val="24"/>
        </w:rPr>
        <w:t>为贯彻落实中央八项规定以及会议管理</w:t>
      </w:r>
      <w:r w:rsidR="00D45DBD">
        <w:rPr>
          <w:rFonts w:asciiTheme="minorEastAsia" w:hAnsiTheme="minorEastAsia" w:cstheme="minorEastAsia" w:hint="eastAsia"/>
          <w:color w:val="000000"/>
          <w:sz w:val="24"/>
          <w:szCs w:val="24"/>
        </w:rPr>
        <w:t>有关要求</w:t>
      </w:r>
      <w:r>
        <w:rPr>
          <w:rFonts w:asciiTheme="minorEastAsia" w:hAnsiTheme="minorEastAsia" w:cstheme="minorEastAsia" w:hint="eastAsia"/>
          <w:color w:val="000000"/>
          <w:sz w:val="24"/>
          <w:szCs w:val="24"/>
        </w:rPr>
        <w:t>，不断加强和规范党政机关会议定点管理，节约会议费支出，降低行政运行成本，根据《江苏省党政机关会议定点管理实施细则》（</w:t>
      </w:r>
      <w:proofErr w:type="gramStart"/>
      <w:r>
        <w:rPr>
          <w:rFonts w:asciiTheme="minorEastAsia" w:hAnsiTheme="minorEastAsia" w:cstheme="minorEastAsia" w:hint="eastAsia"/>
          <w:color w:val="000000"/>
          <w:sz w:val="24"/>
          <w:szCs w:val="24"/>
        </w:rPr>
        <w:t>苏财行〔2016〕</w:t>
      </w:r>
      <w:proofErr w:type="gramEnd"/>
      <w:r>
        <w:rPr>
          <w:rFonts w:asciiTheme="minorEastAsia" w:hAnsiTheme="minorEastAsia" w:cstheme="minorEastAsia" w:hint="eastAsia"/>
          <w:color w:val="000000"/>
          <w:sz w:val="24"/>
          <w:szCs w:val="24"/>
        </w:rPr>
        <w:t>8号）要求，对</w:t>
      </w:r>
      <w:r w:rsidR="002118AA">
        <w:rPr>
          <w:rFonts w:asciiTheme="minorEastAsia" w:hAnsiTheme="minorEastAsia" w:cstheme="minorEastAsia" w:hint="eastAsia"/>
          <w:color w:val="000000"/>
          <w:sz w:val="24"/>
          <w:szCs w:val="24"/>
        </w:rPr>
        <w:t>连云港市机关会议定点场所服务（二次）</w:t>
      </w:r>
      <w:r>
        <w:rPr>
          <w:rFonts w:asciiTheme="minorEastAsia" w:hAnsiTheme="minorEastAsia" w:cstheme="minorEastAsia" w:hint="eastAsia"/>
          <w:color w:val="000000"/>
          <w:sz w:val="24"/>
          <w:szCs w:val="24"/>
        </w:rPr>
        <w:t>项目进行开放式框架协议采购，欢迎符合条件的单位（宾馆、酒店、饭店、招待所、会议中心、培训中心等）参加申请。</w:t>
      </w:r>
    </w:p>
    <w:p w:rsidR="000421AE" w:rsidRDefault="00DC3605">
      <w:pPr>
        <w:keepNext/>
        <w:keepLines/>
        <w:spacing w:line="360" w:lineRule="auto"/>
        <w:outlineLvl w:val="1"/>
        <w:rPr>
          <w:rFonts w:ascii="黑体" w:eastAsia="黑体" w:hAnsi="黑体" w:cs="Arial"/>
          <w:kern w:val="0"/>
          <w:sz w:val="24"/>
          <w:szCs w:val="24"/>
        </w:rPr>
      </w:pPr>
      <w:r>
        <w:rPr>
          <w:rFonts w:ascii="宋体" w:eastAsia="宋体" w:hAnsi="宋体" w:cs="宋体" w:hint="eastAsia"/>
          <w:b/>
          <w:bCs/>
          <w:color w:val="000000"/>
          <w:sz w:val="28"/>
          <w:szCs w:val="28"/>
        </w:rPr>
        <w:t>一、总体要求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连云港市范围内注册，</w:t>
      </w:r>
      <w:r>
        <w:rPr>
          <w:rFonts w:asciiTheme="minorEastAsia" w:hAnsiTheme="minorEastAsia"/>
          <w:sz w:val="24"/>
          <w:szCs w:val="24"/>
        </w:rPr>
        <w:t>具备保证会议所需要的住宿房间、会议室、餐厅以及相关设施</w:t>
      </w:r>
      <w:r>
        <w:rPr>
          <w:rFonts w:asciiTheme="minorEastAsia" w:hAnsiTheme="minorEastAsia" w:hint="eastAsia"/>
          <w:sz w:val="24"/>
          <w:szCs w:val="24"/>
        </w:rPr>
        <w:t>和承办市级三类以上会议的能力，承诺能提供全部客房和会议室，并优先提供最新房间及会议室的</w:t>
      </w:r>
      <w:r>
        <w:rPr>
          <w:rFonts w:asciiTheme="minorEastAsia" w:hAnsiTheme="minorEastAsia" w:cs="宋体" w:hint="eastAsia"/>
          <w:kern w:val="0"/>
          <w:sz w:val="24"/>
          <w:szCs w:val="24"/>
        </w:rPr>
        <w:t>宾馆、酒店、饭店、招待所、会议中心、培训中心</w:t>
      </w:r>
      <w:r>
        <w:rPr>
          <w:rFonts w:asciiTheme="minorEastAsia" w:hAnsiTheme="minorEastAsia" w:hint="eastAsia"/>
          <w:sz w:val="24"/>
          <w:szCs w:val="24"/>
        </w:rPr>
        <w:t>和</w:t>
      </w:r>
      <w:r>
        <w:rPr>
          <w:rFonts w:asciiTheme="minorEastAsia" w:hAnsiTheme="minorEastAsia"/>
          <w:sz w:val="24"/>
          <w:szCs w:val="24"/>
        </w:rPr>
        <w:t>专业会议场所</w:t>
      </w:r>
      <w:r>
        <w:rPr>
          <w:rFonts w:asciiTheme="minorEastAsia" w:hAnsiTheme="minorEastAsia" w:hint="eastAsia"/>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二、框架协议期限</w:t>
      </w:r>
    </w:p>
    <w:p w:rsidR="000421AE" w:rsidRDefault="00DC360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theme="minorEastAsia" w:hint="eastAsia"/>
          <w:color w:val="000000"/>
          <w:sz w:val="24"/>
          <w:szCs w:val="24"/>
        </w:rPr>
        <w:t>暂定为2年，2023年8月19日至2025年8月18日，省财政厅另有统一征集的，按省财政厅征集要求及结果执行。</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三、适用框架协议的采购人或者服务对象范围</w:t>
      </w:r>
    </w:p>
    <w:p w:rsidR="000421AE" w:rsidRDefault="00DC3605">
      <w:pPr>
        <w:widowControl/>
        <w:spacing w:line="360" w:lineRule="auto"/>
        <w:ind w:firstLineChars="200" w:firstLine="480"/>
        <w:jc w:val="left"/>
        <w:rPr>
          <w:rFonts w:asciiTheme="minorEastAsia" w:hAnsiTheme="minorEastAsia" w:cs="Arial"/>
          <w:b/>
          <w:kern w:val="0"/>
          <w:sz w:val="24"/>
          <w:szCs w:val="24"/>
        </w:rPr>
      </w:pPr>
      <w:r>
        <w:rPr>
          <w:rFonts w:asciiTheme="minorEastAsia" w:hAnsiTheme="minorEastAsia" w:hint="eastAsia"/>
          <w:sz w:val="24"/>
          <w:szCs w:val="24"/>
        </w:rPr>
        <w:t>本次采购主要用于省级或以上各类党政机关在连云港市范围内召开的各类会议。会议定点场所在全省、全国范围内实行资源共享，本市各县、区党政机关事业单位执行本地</w:t>
      </w:r>
      <w:proofErr w:type="gramStart"/>
      <w:r>
        <w:rPr>
          <w:rFonts w:asciiTheme="minorEastAsia" w:hAnsiTheme="minorEastAsia" w:hint="eastAsia"/>
          <w:sz w:val="24"/>
          <w:szCs w:val="24"/>
        </w:rPr>
        <w:t>现行会议</w:t>
      </w:r>
      <w:proofErr w:type="gramEnd"/>
      <w:r>
        <w:rPr>
          <w:rFonts w:asciiTheme="minorEastAsia" w:hAnsiTheme="minorEastAsia" w:hint="eastAsia"/>
          <w:sz w:val="24"/>
          <w:szCs w:val="24"/>
        </w:rPr>
        <w:t>标准相关规定，在不超过会议费定额标准情况下，可享受</w:t>
      </w:r>
      <w:proofErr w:type="gramStart"/>
      <w:r>
        <w:rPr>
          <w:rFonts w:asciiTheme="minorEastAsia" w:hAnsiTheme="minorEastAsia" w:hint="eastAsia"/>
          <w:sz w:val="24"/>
          <w:szCs w:val="24"/>
        </w:rPr>
        <w:t>同等会议</w:t>
      </w:r>
      <w:proofErr w:type="gramEnd"/>
      <w:r>
        <w:rPr>
          <w:rFonts w:asciiTheme="minorEastAsia" w:hAnsiTheme="minorEastAsia" w:hint="eastAsia"/>
          <w:sz w:val="24"/>
          <w:szCs w:val="24"/>
        </w:rPr>
        <w:t>服务。</w:t>
      </w:r>
    </w:p>
    <w:p w:rsidR="000421AE" w:rsidRDefault="00DC3605">
      <w:pPr>
        <w:keepNext/>
        <w:keepLines/>
        <w:spacing w:line="360" w:lineRule="auto"/>
        <w:outlineLvl w:val="1"/>
        <w:rPr>
          <w:rFonts w:ascii="黑体" w:eastAsia="黑体" w:hAnsi="黑体" w:cs="Arial"/>
          <w:kern w:val="0"/>
          <w:sz w:val="24"/>
          <w:szCs w:val="24"/>
        </w:rPr>
      </w:pPr>
      <w:r>
        <w:rPr>
          <w:rFonts w:ascii="宋体" w:eastAsia="宋体" w:hAnsi="宋体" w:cs="宋体"/>
          <w:b/>
          <w:bCs/>
          <w:color w:val="000000"/>
          <w:sz w:val="28"/>
          <w:szCs w:val="28"/>
        </w:rPr>
        <w:t>四</w:t>
      </w:r>
      <w:r>
        <w:rPr>
          <w:rFonts w:ascii="宋体" w:eastAsia="宋体" w:hAnsi="宋体" w:cs="宋体" w:hint="eastAsia"/>
          <w:b/>
          <w:bCs/>
          <w:color w:val="000000"/>
          <w:sz w:val="28"/>
          <w:szCs w:val="28"/>
        </w:rPr>
        <w:t>、服务要求</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（一）前厅</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1.有与接待能力、饭店规模、星级标准适应的前厅和总服务台；</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2.总服务台24小时有工作人员在岗，提供接待、问询和结账服务；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3.提供留言服务；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4.总服务台有提供服务项目宣传品、价目表、市交通图、各种交通工具时刻表；</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5.能提供消费明细账单和全额发票服务；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6.有供客人使用的行李推车、必要时提供行李服务，有小件行李存放服务；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7.设值班经理，按星级标准设定接待时间；</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8.设有客人休息场所。</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（二）餐厅</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proofErr w:type="gramStart"/>
      <w:r>
        <w:rPr>
          <w:rFonts w:asciiTheme="minorEastAsia" w:hAnsiTheme="minorEastAsia" w:hint="eastAsia"/>
          <w:sz w:val="24"/>
          <w:szCs w:val="24"/>
        </w:rPr>
        <w:t>总餐位数</w:t>
      </w:r>
      <w:proofErr w:type="gramEnd"/>
      <w:r>
        <w:rPr>
          <w:rFonts w:asciiTheme="minorEastAsia" w:hAnsiTheme="minorEastAsia" w:hint="eastAsia"/>
          <w:sz w:val="24"/>
          <w:szCs w:val="24"/>
        </w:rPr>
        <w:t>与客房接待能力相适应；</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2.有中餐厅，能提供中餐，晚上九点前能提供点菜服务；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3.有适量的宴会单间或小宴会厅，能提供中西式宴会服务、自助餐及清真餐服务；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4.餐厅厨房有消毒、灭虫害设施；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5.不使用一次性餐具, 餐具无破损，卫生、光洁。</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（三）会议室</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1.有满足会议类别使用的专用会议厅、报告厅：</w:t>
      </w:r>
    </w:p>
    <w:p w:rsidR="000421AE" w:rsidRPr="00434D8F" w:rsidRDefault="00434D8F" w:rsidP="00FB72B8">
      <w:pPr>
        <w:spacing w:line="360" w:lineRule="auto"/>
        <w:ind w:firstLineChars="200" w:firstLine="482"/>
        <w:jc w:val="left"/>
        <w:rPr>
          <w:rFonts w:asciiTheme="minorEastAsia" w:hAnsiTheme="minorEastAsia"/>
          <w:sz w:val="24"/>
          <w:szCs w:val="24"/>
        </w:rPr>
      </w:pPr>
      <w:r w:rsidRPr="00FB72B8">
        <w:rPr>
          <w:rFonts w:asciiTheme="minorEastAsia" w:hAnsiTheme="minorEastAsia" w:hint="eastAsia"/>
          <w:b/>
          <w:sz w:val="24"/>
          <w:szCs w:val="24"/>
        </w:rPr>
        <w:t>分包</w:t>
      </w:r>
      <w:proofErr w:type="gramStart"/>
      <w:r w:rsidR="00DC3605" w:rsidRPr="00FB72B8">
        <w:rPr>
          <w:rFonts w:asciiTheme="minorEastAsia" w:hAnsiTheme="minorEastAsia" w:hint="eastAsia"/>
          <w:b/>
          <w:sz w:val="24"/>
          <w:szCs w:val="24"/>
        </w:rPr>
        <w:t>一</w:t>
      </w:r>
      <w:proofErr w:type="gramEnd"/>
      <w:r w:rsidR="00DC3605" w:rsidRPr="00FB72B8">
        <w:rPr>
          <w:rFonts w:asciiTheme="minorEastAsia" w:hAnsiTheme="minorEastAsia" w:hint="eastAsia"/>
          <w:b/>
          <w:sz w:val="24"/>
          <w:szCs w:val="24"/>
        </w:rPr>
        <w:t>：</w:t>
      </w:r>
      <w:r w:rsidR="00DC3605" w:rsidRPr="00434D8F">
        <w:rPr>
          <w:rFonts w:asciiTheme="minorEastAsia" w:hAnsiTheme="minorEastAsia" w:hint="eastAsia"/>
          <w:sz w:val="24"/>
          <w:szCs w:val="24"/>
        </w:rPr>
        <w:t>承接会议的单位须具有大会议室(至少容纳课桌型100人及以上)和多功能厅以及中会议室（至少容纳课桌型50人及以上）和小会议室；</w:t>
      </w:r>
    </w:p>
    <w:p w:rsidR="000421AE" w:rsidRPr="00434D8F" w:rsidRDefault="00434D8F" w:rsidP="00FB72B8">
      <w:pPr>
        <w:spacing w:line="360" w:lineRule="auto"/>
        <w:ind w:firstLineChars="200" w:firstLine="482"/>
        <w:jc w:val="left"/>
        <w:rPr>
          <w:rFonts w:asciiTheme="minorEastAsia" w:hAnsiTheme="minorEastAsia"/>
          <w:sz w:val="24"/>
          <w:szCs w:val="24"/>
        </w:rPr>
      </w:pPr>
      <w:r w:rsidRPr="00FB72B8">
        <w:rPr>
          <w:rFonts w:asciiTheme="minorEastAsia" w:hAnsiTheme="minorEastAsia" w:hint="eastAsia"/>
          <w:b/>
          <w:sz w:val="24"/>
          <w:szCs w:val="24"/>
        </w:rPr>
        <w:t>分包</w:t>
      </w:r>
      <w:r w:rsidR="00DC3605" w:rsidRPr="00FB72B8">
        <w:rPr>
          <w:rFonts w:asciiTheme="minorEastAsia" w:hAnsiTheme="minorEastAsia" w:hint="eastAsia"/>
          <w:b/>
          <w:sz w:val="24"/>
          <w:szCs w:val="24"/>
        </w:rPr>
        <w:t>二：</w:t>
      </w:r>
      <w:r w:rsidR="00DC3605" w:rsidRPr="00434D8F">
        <w:rPr>
          <w:rFonts w:asciiTheme="minorEastAsia" w:hAnsiTheme="minorEastAsia" w:hint="eastAsia"/>
          <w:sz w:val="24"/>
          <w:szCs w:val="24"/>
        </w:rPr>
        <w:t>承接会议的单位须具有中会议室（至少容纳课桌型50人及以上）和小会议室。</w:t>
      </w:r>
    </w:p>
    <w:p w:rsidR="000421AE" w:rsidRDefault="00DC3605">
      <w:pPr>
        <w:spacing w:line="360" w:lineRule="auto"/>
        <w:ind w:firstLineChars="200" w:firstLine="482"/>
        <w:jc w:val="left"/>
        <w:rPr>
          <w:b/>
          <w:color w:val="FF0000"/>
        </w:rPr>
      </w:pPr>
      <w:r w:rsidRPr="00434D8F">
        <w:rPr>
          <w:rFonts w:asciiTheme="minorEastAsia" w:hAnsiTheme="minorEastAsia" w:hint="eastAsia"/>
          <w:b/>
          <w:color w:val="FF0000"/>
          <w:sz w:val="24"/>
          <w:szCs w:val="24"/>
        </w:rPr>
        <w:t>申请文件提供相关证明，如现场图片、示意图或承诺书。</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2.会议室有空调，并配备满足会议使用的音响设备，有多媒体演示设备（电脑、实物投影仪、多媒体投影仪等）；</w:t>
      </w:r>
      <w:r>
        <w:rPr>
          <w:rFonts w:asciiTheme="minorEastAsia" w:hAnsiTheme="minorEastAsia"/>
          <w:sz w:val="24"/>
          <w:szCs w:val="24"/>
        </w:rPr>
        <w:t xml:space="preserve">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3.会议室旁有供与会人员临时休息室。</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4.能够根据会议需要设计和布置会议室（会议指示牌、席卡、简单花饰等）；</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5.会议室设专职服务员，提供茶水、会标、代购会议用品等免费服务；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6.能够提供纸、笔等基本的会议用文具。</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（四）客房</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1.装修良好，有床、桌、椅、柜等配套家具，照明充足；</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2.有卫生间，装有抽水马桶、面盆、梳妆镜、沐浴或浴缸，配有浴帘，采取有效的防滑措施，24小时供应冷、热水；房间内无异味；</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3.有电话，可通过直拨拨通国内长途电话，电话机旁备有使用说明；</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4.可宽带、拨号上网或设有免费网络；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5.有彩色电视机；</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6.有遮光窗帘；</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7.有简单的文具用品，有饭店服务指南、价目表、住宿规章、本市交通图；</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8.客房、卫生间每天全面整理1次，床上用品更换符合卫生要求；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9.24小时提供冷热饮用水及免费提供茶叶；</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10.提供加床服务；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11.提供洗衣服务（说明是否有干洗、湿洗、熨烫等）；</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12.提供送餐服务；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13.客房内有洁净卫生的洗漱用具；</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14.客人在房间会客，可应要求免费提供桌椅和茶水服务；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15.提供开夜床、叫醒、留言、洗衣、送餐等服务。</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（五）公共区域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1.有与场所规模相适应的停车场,提供入住车辆停车服务；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2.会议接待免收任何形式的停车费；</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3.会议接待期间，参会车辆的安全责任由饭店负责；</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4.中高层有可用电梯；</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5.配备公用电话；</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6.有小商场，出售日常生活用品；</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7.有应急照明灯；</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8.配有常用的非处方药品；</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9.有商务中心，能提供打印、复印、收发传真或电子邮件等服务。</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（六）其它设备设施要求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1.有完好的消防设施；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2.有完好的安全监控设施；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3.有空调设备，各区域通风良好，温湿度适宜；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4.具有自备电源或发电系统；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5.客房设施、卫生间用具完好无损；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6.会议设备设施能经常使用，效果良好。</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（七）配合相关政府部门管理的服务要求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1.保证采购人获得优先服务的权利，积极主动与各单位配合，并在不超过承诺的服务期限内完成会议接待工作；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2.按采购双方确定的优惠价格、规定的标准和质量为采购人提供服务；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3.设有固定联系电话及联系人（专人负责会议定点事宜），及时提供各项咨询服务；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4.对承接的会议接待业务，应建立辅助账簿进行登记，以备检查饭店履约情况；</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5.建立专门的政府采购业务档案，详细记录党政机关会议接待业务有关事宜；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6．积极配合连云港市政府采购中心或政府采购主管部门开展的党政机关会议接待相关业务数据的统计和核实工作；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7.协助有关部门做好对采购方经办人的廉政工作，防止腐败现象的发生；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8.积极接受和配合政府采购主管部门开展的对党政机关会议接待相关业务的管理和监督工作。</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五、报价要求</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（一）</w:t>
      </w:r>
      <w:r w:rsidR="00434D8F">
        <w:rPr>
          <w:rFonts w:asciiTheme="minorEastAsia" w:hAnsiTheme="minorEastAsia" w:hint="eastAsia"/>
          <w:b/>
          <w:sz w:val="24"/>
          <w:szCs w:val="24"/>
        </w:rPr>
        <w:t>报价要求</w:t>
      </w:r>
      <w:r>
        <w:rPr>
          <w:rFonts w:asciiTheme="minorEastAsia" w:hAnsiTheme="minorEastAsia" w:hint="eastAsia"/>
          <w:b/>
          <w:sz w:val="24"/>
          <w:szCs w:val="24"/>
        </w:rPr>
        <w:t>：</w:t>
      </w:r>
    </w:p>
    <w:p w:rsidR="00D019C7" w:rsidRDefault="00DC3605">
      <w:pPr>
        <w:spacing w:line="360" w:lineRule="auto"/>
        <w:ind w:firstLineChars="200" w:firstLine="482"/>
        <w:jc w:val="left"/>
        <w:rPr>
          <w:rFonts w:asciiTheme="minorEastAsia" w:hAnsiTheme="minorEastAsia"/>
          <w:b/>
          <w:sz w:val="24"/>
          <w:szCs w:val="24"/>
        </w:rPr>
      </w:pPr>
      <w:r w:rsidRPr="00434D8F">
        <w:rPr>
          <w:rFonts w:asciiTheme="minorEastAsia" w:hAnsiTheme="minorEastAsia" w:hint="eastAsia"/>
          <w:b/>
          <w:sz w:val="24"/>
          <w:szCs w:val="24"/>
        </w:rPr>
        <w:t>供应商</w:t>
      </w:r>
      <w:r w:rsidR="00434D8F">
        <w:rPr>
          <w:rFonts w:asciiTheme="minorEastAsia" w:hAnsiTheme="minorEastAsia" w:hint="eastAsia"/>
          <w:b/>
          <w:sz w:val="24"/>
          <w:szCs w:val="24"/>
        </w:rPr>
        <w:t>应当</w:t>
      </w:r>
      <w:r w:rsidR="00D019C7">
        <w:rPr>
          <w:rFonts w:asciiTheme="minorEastAsia" w:hAnsiTheme="minorEastAsia" w:hint="eastAsia"/>
          <w:b/>
          <w:sz w:val="24"/>
          <w:szCs w:val="24"/>
        </w:rPr>
        <w:t>根据自身实际能够</w:t>
      </w:r>
      <w:r w:rsidR="00FB72B8">
        <w:rPr>
          <w:rFonts w:asciiTheme="minorEastAsia" w:hAnsiTheme="minorEastAsia" w:hint="eastAsia"/>
          <w:b/>
          <w:sz w:val="24"/>
          <w:szCs w:val="24"/>
        </w:rPr>
        <w:t>满足</w:t>
      </w:r>
      <w:r w:rsidR="00D019C7">
        <w:rPr>
          <w:rFonts w:asciiTheme="minorEastAsia" w:hAnsiTheme="minorEastAsia" w:hint="eastAsia"/>
          <w:b/>
          <w:sz w:val="24"/>
          <w:szCs w:val="24"/>
        </w:rPr>
        <w:t>的标准，自行选择申报拟加入的分包</w:t>
      </w:r>
      <w:r w:rsidRPr="00434D8F">
        <w:rPr>
          <w:rFonts w:asciiTheme="minorEastAsia" w:hAnsiTheme="minorEastAsia" w:hint="eastAsia"/>
          <w:b/>
          <w:sz w:val="24"/>
          <w:szCs w:val="24"/>
        </w:rPr>
        <w:t>，可单独申报</w:t>
      </w:r>
      <w:r w:rsidR="00D019C7">
        <w:rPr>
          <w:rFonts w:asciiTheme="minorEastAsia" w:hAnsiTheme="minorEastAsia" w:hint="eastAsia"/>
          <w:b/>
          <w:sz w:val="24"/>
          <w:szCs w:val="24"/>
        </w:rPr>
        <w:t>分包</w:t>
      </w:r>
      <w:proofErr w:type="gramStart"/>
      <w:r w:rsidR="00D019C7">
        <w:rPr>
          <w:rFonts w:asciiTheme="minorEastAsia" w:hAnsiTheme="minorEastAsia" w:hint="eastAsia"/>
          <w:b/>
          <w:sz w:val="24"/>
          <w:szCs w:val="24"/>
        </w:rPr>
        <w:t>一</w:t>
      </w:r>
      <w:proofErr w:type="gramEnd"/>
      <w:r w:rsidR="00D019C7">
        <w:rPr>
          <w:rFonts w:asciiTheme="minorEastAsia" w:hAnsiTheme="minorEastAsia" w:hint="eastAsia"/>
          <w:b/>
          <w:sz w:val="24"/>
          <w:szCs w:val="24"/>
        </w:rPr>
        <w:t>或分包二</w:t>
      </w:r>
      <w:r w:rsidR="004564EF">
        <w:rPr>
          <w:rFonts w:asciiTheme="minorEastAsia" w:hAnsiTheme="minorEastAsia" w:hint="eastAsia"/>
          <w:b/>
          <w:sz w:val="24"/>
          <w:szCs w:val="24"/>
        </w:rPr>
        <w:t>，</w:t>
      </w:r>
      <w:r w:rsidR="00D019C7">
        <w:rPr>
          <w:rFonts w:asciiTheme="minorEastAsia" w:hAnsiTheme="minorEastAsia" w:hint="eastAsia"/>
          <w:b/>
          <w:sz w:val="24"/>
          <w:szCs w:val="24"/>
        </w:rPr>
        <w:t>或分包一、二均申报，申请文件提供满足条件的证明或承诺及相应</w:t>
      </w:r>
      <w:r w:rsidRPr="00434D8F">
        <w:rPr>
          <w:rFonts w:asciiTheme="minorEastAsia" w:hAnsiTheme="minorEastAsia" w:hint="eastAsia"/>
          <w:b/>
          <w:sz w:val="24"/>
          <w:szCs w:val="24"/>
        </w:rPr>
        <w:t>报价（征集文件第六部分 格式</w:t>
      </w:r>
      <w:r w:rsidR="00366748" w:rsidRPr="00434D8F">
        <w:rPr>
          <w:rFonts w:asciiTheme="minorEastAsia" w:hAnsiTheme="minorEastAsia" w:hint="eastAsia"/>
          <w:b/>
          <w:sz w:val="24"/>
          <w:szCs w:val="24"/>
        </w:rPr>
        <w:t>8</w:t>
      </w:r>
      <w:r w:rsidRPr="00434D8F">
        <w:rPr>
          <w:rFonts w:asciiTheme="minorEastAsia" w:hAnsiTheme="minorEastAsia" w:hint="eastAsia"/>
          <w:b/>
          <w:sz w:val="24"/>
          <w:szCs w:val="24"/>
        </w:rPr>
        <w:t>）。</w:t>
      </w:r>
    </w:p>
    <w:p w:rsidR="00D019C7" w:rsidRDefault="00D019C7">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分包</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和分包二的最高限价，详见</w:t>
      </w:r>
      <w:r w:rsidRPr="00D019C7">
        <w:rPr>
          <w:rFonts w:asciiTheme="minorEastAsia" w:hAnsiTheme="minorEastAsia" w:hint="eastAsia"/>
          <w:b/>
          <w:sz w:val="24"/>
          <w:szCs w:val="24"/>
        </w:rPr>
        <w:t>《2023-2025年度党政机关会议定点场所服务明细报价表》说明</w:t>
      </w:r>
      <w:r>
        <w:rPr>
          <w:rFonts w:asciiTheme="minorEastAsia" w:hAnsiTheme="minorEastAsia" w:hint="eastAsia"/>
          <w:b/>
          <w:sz w:val="24"/>
          <w:szCs w:val="24"/>
        </w:rPr>
        <w:t>部分</w:t>
      </w:r>
      <w:r w:rsidR="004564EF" w:rsidRPr="00434D8F">
        <w:rPr>
          <w:rFonts w:asciiTheme="minorEastAsia" w:hAnsiTheme="minorEastAsia" w:hint="eastAsia"/>
          <w:b/>
          <w:sz w:val="24"/>
          <w:szCs w:val="24"/>
        </w:rPr>
        <w:t>（征集文件第六部分 格式8）</w:t>
      </w:r>
      <w:r>
        <w:rPr>
          <w:rFonts w:asciiTheme="minorEastAsia" w:hAnsiTheme="minorEastAsia" w:hint="eastAsia"/>
          <w:b/>
          <w:sz w:val="24"/>
          <w:szCs w:val="24"/>
        </w:rPr>
        <w:t>，超出最高限价的按照无效申请处理。</w:t>
      </w:r>
    </w:p>
    <w:p w:rsidR="000421AE" w:rsidRDefault="00D019C7">
      <w:pPr>
        <w:spacing w:line="360" w:lineRule="auto"/>
        <w:ind w:firstLineChars="200" w:firstLine="482"/>
        <w:jc w:val="left"/>
        <w:rPr>
          <w:rFonts w:asciiTheme="minorEastAsia" w:hAnsiTheme="minorEastAsia"/>
          <w:b/>
          <w:color w:val="FF0000"/>
          <w:sz w:val="24"/>
          <w:szCs w:val="24"/>
        </w:rPr>
      </w:pPr>
      <w:r w:rsidRPr="00D019C7">
        <w:rPr>
          <w:rFonts w:asciiTheme="minorEastAsia" w:hAnsiTheme="minorEastAsia" w:hint="eastAsia"/>
          <w:b/>
          <w:color w:val="FF0000"/>
          <w:sz w:val="24"/>
          <w:szCs w:val="24"/>
        </w:rPr>
        <w:t>本次征集，</w:t>
      </w:r>
      <w:r>
        <w:rPr>
          <w:rFonts w:asciiTheme="minorEastAsia" w:hAnsiTheme="minorEastAsia" w:hint="eastAsia"/>
          <w:b/>
          <w:color w:val="FF0000"/>
          <w:sz w:val="24"/>
          <w:szCs w:val="24"/>
        </w:rPr>
        <w:t>供应商填报的价格</w:t>
      </w:r>
      <w:r w:rsidR="00DC3605" w:rsidRPr="00434D8F">
        <w:rPr>
          <w:rFonts w:asciiTheme="minorEastAsia" w:hAnsiTheme="minorEastAsia" w:hint="eastAsia"/>
          <w:b/>
          <w:color w:val="FF0000"/>
          <w:sz w:val="24"/>
          <w:szCs w:val="24"/>
        </w:rPr>
        <w:t>不参与评比</w:t>
      </w:r>
      <w:r>
        <w:rPr>
          <w:rFonts w:asciiTheme="minorEastAsia" w:hAnsiTheme="minorEastAsia" w:hint="eastAsia"/>
          <w:b/>
          <w:color w:val="FF0000"/>
          <w:sz w:val="24"/>
          <w:szCs w:val="24"/>
        </w:rPr>
        <w:t>，作为第二阶段采购人或者服务对象自行选定的参考</w:t>
      </w:r>
      <w:r w:rsidR="00DC3605" w:rsidRPr="00434D8F">
        <w:rPr>
          <w:rFonts w:asciiTheme="minorEastAsia" w:hAnsiTheme="minorEastAsia" w:hint="eastAsia"/>
          <w:b/>
          <w:color w:val="FF0000"/>
          <w:sz w:val="24"/>
          <w:szCs w:val="24"/>
        </w:rPr>
        <w:t>。</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（二）特别说明：</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1.供应商框架协议期内的综合报价包括满足本次会议定点</w:t>
      </w:r>
      <w:r w:rsidR="00366748">
        <w:rPr>
          <w:rFonts w:asciiTheme="minorEastAsia" w:hAnsiTheme="minorEastAsia" w:cs="Vrinda" w:hint="eastAsia"/>
          <w:snapToGrid w:val="0"/>
          <w:kern w:val="28"/>
          <w:sz w:val="24"/>
          <w:szCs w:val="24"/>
        </w:rPr>
        <w:t>场所服务</w:t>
      </w:r>
      <w:r>
        <w:rPr>
          <w:rFonts w:asciiTheme="minorEastAsia" w:hAnsiTheme="minorEastAsia" w:cs="Vrinda" w:hint="eastAsia"/>
          <w:snapToGrid w:val="0"/>
          <w:kern w:val="28"/>
          <w:sz w:val="24"/>
          <w:szCs w:val="24"/>
        </w:rPr>
        <w:t>要求的所有服务等从项目入围起到项目正式交付所发生的一切费用。</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2.供应商必须在满足征集公告要求的基础上进行报价，如有</w:t>
      </w:r>
      <w:proofErr w:type="gramStart"/>
      <w:r>
        <w:rPr>
          <w:rFonts w:asciiTheme="minorEastAsia" w:hAnsiTheme="minorEastAsia" w:cs="Vrinda" w:hint="eastAsia"/>
          <w:snapToGrid w:val="0"/>
          <w:kern w:val="28"/>
          <w:sz w:val="24"/>
          <w:szCs w:val="24"/>
        </w:rPr>
        <w:t>偏离请</w:t>
      </w:r>
      <w:proofErr w:type="gramEnd"/>
      <w:r>
        <w:rPr>
          <w:rFonts w:asciiTheme="minorEastAsia" w:hAnsiTheme="minorEastAsia" w:cs="Vrinda" w:hint="eastAsia"/>
          <w:snapToGrid w:val="0"/>
          <w:kern w:val="28"/>
          <w:sz w:val="24"/>
          <w:szCs w:val="24"/>
        </w:rPr>
        <w:t>于服务偏离表中说明。</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3.入围供应商须按照征集公告要求和框架协议约定接受采购人或者服务对象的合同授予，并履行政府采购合同。</w:t>
      </w:r>
    </w:p>
    <w:p w:rsidR="000421AE" w:rsidRDefault="00DC3605">
      <w:pPr>
        <w:spacing w:line="360" w:lineRule="auto"/>
        <w:ind w:firstLineChars="200" w:firstLine="480"/>
        <w:jc w:val="left"/>
      </w:pPr>
      <w:r>
        <w:rPr>
          <w:rFonts w:asciiTheme="minorEastAsia" w:hAnsiTheme="minorEastAsia" w:cs="Vrinda" w:hint="eastAsia"/>
          <w:snapToGrid w:val="0"/>
          <w:kern w:val="28"/>
          <w:sz w:val="24"/>
          <w:szCs w:val="24"/>
        </w:rPr>
        <w:t>4.入围供应商不得将本项目服务进行转包。未经采购人同意，入围供应商也不得采用分包的形式履行合同，否则征集人有权依法终止框架协议，采购人有权依法</w:t>
      </w:r>
      <w:r>
        <w:rPr>
          <w:rFonts w:asciiTheme="minorEastAsia" w:hAnsiTheme="minorEastAsia" w:cs="Vrinda"/>
          <w:snapToGrid w:val="0"/>
          <w:kern w:val="28"/>
          <w:sz w:val="24"/>
          <w:szCs w:val="24"/>
        </w:rPr>
        <w:t>终止采购合同。</w:t>
      </w:r>
      <w:r>
        <w:rPr>
          <w:rFonts w:asciiTheme="minorEastAsia" w:hAnsiTheme="minorEastAsia" w:cs="Vrinda" w:hint="eastAsia"/>
          <w:snapToGrid w:val="0"/>
          <w:kern w:val="28"/>
          <w:sz w:val="24"/>
          <w:szCs w:val="24"/>
        </w:rPr>
        <w:t>转包或分包造成征集人或</w:t>
      </w:r>
      <w:r>
        <w:rPr>
          <w:rFonts w:asciiTheme="minorEastAsia" w:hAnsiTheme="minorEastAsia" w:cs="Vrinda"/>
          <w:snapToGrid w:val="0"/>
          <w:kern w:val="28"/>
          <w:sz w:val="24"/>
          <w:szCs w:val="24"/>
        </w:rPr>
        <w:t>采购人</w:t>
      </w:r>
      <w:r>
        <w:rPr>
          <w:rFonts w:asciiTheme="minorEastAsia" w:hAnsiTheme="minorEastAsia" w:cs="Vrinda" w:hint="eastAsia"/>
          <w:snapToGrid w:val="0"/>
          <w:kern w:val="28"/>
          <w:sz w:val="24"/>
          <w:szCs w:val="24"/>
        </w:rPr>
        <w:t>损失的，入围供应商应承担相应赔偿责任。</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六、付费标准，费用结算及支付方式</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1、会议定点场所对会议的收费应给予优惠，其标准不得超过中央、省、市各类会议费开支上限。</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2、会议综合定额标准包括</w:t>
      </w:r>
      <w:r>
        <w:rPr>
          <w:rFonts w:asciiTheme="minorEastAsia" w:hAnsiTheme="minorEastAsia"/>
          <w:sz w:val="24"/>
          <w:szCs w:val="24"/>
        </w:rPr>
        <w:t>住宿费</w:t>
      </w:r>
      <w:r>
        <w:rPr>
          <w:rFonts w:asciiTheme="minorEastAsia" w:hAnsiTheme="minorEastAsia" w:hint="eastAsia"/>
          <w:sz w:val="24"/>
          <w:szCs w:val="24"/>
        </w:rPr>
        <w:t>（含早餐）</w:t>
      </w:r>
      <w:r>
        <w:rPr>
          <w:rFonts w:asciiTheme="minorEastAsia" w:hAnsiTheme="minorEastAsia"/>
          <w:sz w:val="24"/>
          <w:szCs w:val="24"/>
        </w:rPr>
        <w:t>、伙食费、</w:t>
      </w:r>
      <w:r>
        <w:rPr>
          <w:rFonts w:asciiTheme="minorEastAsia" w:hAnsiTheme="minorEastAsia" w:hint="eastAsia"/>
          <w:sz w:val="24"/>
          <w:szCs w:val="24"/>
        </w:rPr>
        <w:t>会议室租金、设备租赁费、</w:t>
      </w:r>
      <w:r>
        <w:rPr>
          <w:rFonts w:asciiTheme="minorEastAsia" w:hAnsiTheme="minorEastAsia"/>
          <w:sz w:val="24"/>
          <w:szCs w:val="24"/>
        </w:rPr>
        <w:t>交通费、</w:t>
      </w:r>
      <w:r>
        <w:rPr>
          <w:rFonts w:asciiTheme="minorEastAsia" w:hAnsiTheme="minorEastAsia" w:hint="eastAsia"/>
          <w:sz w:val="24"/>
          <w:szCs w:val="24"/>
        </w:rPr>
        <w:t>文件</w:t>
      </w:r>
      <w:r>
        <w:rPr>
          <w:rFonts w:asciiTheme="minorEastAsia" w:hAnsiTheme="minorEastAsia"/>
          <w:sz w:val="24"/>
          <w:szCs w:val="24"/>
        </w:rPr>
        <w:t>印刷费、医药费等，</w:t>
      </w:r>
      <w:r>
        <w:rPr>
          <w:rFonts w:asciiTheme="minorEastAsia" w:hAnsiTheme="minorEastAsia" w:hint="eastAsia"/>
          <w:sz w:val="24"/>
          <w:szCs w:val="24"/>
        </w:rPr>
        <w:t>是会议费开支的上限，各单位应在综合定额标准以内据实结算。</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3、会议费用</w:t>
      </w:r>
      <w:r>
        <w:rPr>
          <w:rFonts w:asciiTheme="minorEastAsia" w:hAnsiTheme="minorEastAsia"/>
          <w:sz w:val="24"/>
          <w:szCs w:val="24"/>
        </w:rPr>
        <w:t>应在会议结束后及时结算</w:t>
      </w:r>
      <w:r>
        <w:rPr>
          <w:rFonts w:asciiTheme="minorEastAsia" w:hAnsiTheme="minorEastAsia" w:hint="eastAsia"/>
          <w:sz w:val="24"/>
          <w:szCs w:val="24"/>
        </w:rPr>
        <w:t>，会议定点场所应当在结算时通过“党政机关会议定点场所管理系统”打印电子结算单，按规定提供电子结算单、</w:t>
      </w:r>
      <w:r>
        <w:rPr>
          <w:rFonts w:asciiTheme="minorEastAsia" w:hAnsiTheme="minorEastAsia"/>
          <w:sz w:val="24"/>
          <w:szCs w:val="24"/>
        </w:rPr>
        <w:t>消费明细清单等资料作为支出凭据</w:t>
      </w:r>
      <w:r>
        <w:rPr>
          <w:rFonts w:asciiTheme="minorEastAsia" w:hAnsiTheme="minorEastAsia" w:hint="eastAsia"/>
          <w:sz w:val="24"/>
          <w:szCs w:val="24"/>
        </w:rPr>
        <w:t>。</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4、付费标准即为最高限制单价。最高限制单价是供应商响应报价的最高限价，入围供应商响应报价是采购人或者服务对象确定成交供应商的最高限价。</w:t>
      </w:r>
    </w:p>
    <w:p w:rsidR="000421AE" w:rsidRDefault="00DC3605">
      <w:pPr>
        <w:spacing w:line="360" w:lineRule="auto"/>
        <w:ind w:firstLineChars="200" w:firstLine="480"/>
        <w:jc w:val="left"/>
      </w:pPr>
      <w:r>
        <w:rPr>
          <w:rFonts w:asciiTheme="minorEastAsia" w:hAnsiTheme="minorEastAsia" w:cs="Vrinda" w:hint="eastAsia"/>
          <w:snapToGrid w:val="0"/>
          <w:kern w:val="28"/>
          <w:sz w:val="24"/>
          <w:szCs w:val="24"/>
        </w:rPr>
        <w:t>5、费用结算及支付方式：供应</w:t>
      </w:r>
      <w:proofErr w:type="gramStart"/>
      <w:r>
        <w:rPr>
          <w:rFonts w:asciiTheme="minorEastAsia" w:hAnsiTheme="minorEastAsia" w:cs="Vrinda" w:hint="eastAsia"/>
          <w:snapToGrid w:val="0"/>
          <w:kern w:val="28"/>
          <w:sz w:val="24"/>
          <w:szCs w:val="24"/>
        </w:rPr>
        <w:t>商履行</w:t>
      </w:r>
      <w:proofErr w:type="gramEnd"/>
      <w:r>
        <w:rPr>
          <w:rFonts w:asciiTheme="minorEastAsia" w:hAnsiTheme="minorEastAsia" w:cs="Vrinda" w:hint="eastAsia"/>
          <w:snapToGrid w:val="0"/>
          <w:kern w:val="28"/>
          <w:sz w:val="24"/>
          <w:szCs w:val="24"/>
        </w:rPr>
        <w:t>合同后，依据采购合同的约定，</w:t>
      </w:r>
      <w:r>
        <w:rPr>
          <w:rFonts w:asciiTheme="minorEastAsia" w:hAnsiTheme="minorEastAsia" w:hint="eastAsia"/>
          <w:sz w:val="24"/>
          <w:szCs w:val="24"/>
        </w:rPr>
        <w:t>入围</w:t>
      </w:r>
      <w:r>
        <w:rPr>
          <w:rFonts w:asciiTheme="minorEastAsia" w:hAnsiTheme="minorEastAsia" w:cs="Vrinda" w:hint="eastAsia"/>
          <w:snapToGrid w:val="0"/>
          <w:kern w:val="28"/>
          <w:sz w:val="24"/>
          <w:szCs w:val="24"/>
        </w:rPr>
        <w:t>供应商为具体采购人或服务对象开具合法的发票，采购人或服务对象须按规定及时规范进行费用结算支付。</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七、框架协议的签订</w:t>
      </w:r>
    </w:p>
    <w:p w:rsidR="000421AE" w:rsidRDefault="00DC3605">
      <w:pPr>
        <w:spacing w:line="360" w:lineRule="auto"/>
        <w:ind w:firstLineChars="200" w:firstLine="480"/>
        <w:jc w:val="left"/>
        <w:rPr>
          <w:rFonts w:asciiTheme="minorEastAsia" w:hAnsiTheme="minorEastAsia"/>
          <w:sz w:val="24"/>
          <w:szCs w:val="24"/>
        </w:rPr>
      </w:pPr>
      <w:bookmarkStart w:id="17" w:name="_Hlk116358413"/>
      <w:r>
        <w:rPr>
          <w:rFonts w:asciiTheme="minorEastAsia" w:hAnsiTheme="minorEastAsia" w:hint="eastAsia"/>
          <w:sz w:val="24"/>
          <w:szCs w:val="24"/>
        </w:rPr>
        <w:t>本项目不再签订书面框架协议。发布入围结果公告，视为签订框架协议。</w:t>
      </w:r>
    </w:p>
    <w:bookmarkEnd w:id="17"/>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八、确定成交供应商方式</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第二阶段成交供应商由采购人或者服务对象从第一阶段入围供应商中直接选定。供应</w:t>
      </w:r>
      <w:proofErr w:type="gramStart"/>
      <w:r>
        <w:rPr>
          <w:rFonts w:asciiTheme="minorEastAsia" w:hAnsiTheme="minorEastAsia" w:hint="eastAsia"/>
          <w:sz w:val="24"/>
          <w:szCs w:val="24"/>
        </w:rPr>
        <w:t>商履行</w:t>
      </w:r>
      <w:proofErr w:type="gramEnd"/>
      <w:r>
        <w:rPr>
          <w:rFonts w:asciiTheme="minorEastAsia" w:hAnsiTheme="minorEastAsia" w:hint="eastAsia"/>
          <w:sz w:val="24"/>
          <w:szCs w:val="24"/>
        </w:rPr>
        <w:t>合同后，依据采购合同的约定，与采购人进行费用结算。</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九、用户反馈和评价机制</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本项目</w:t>
      </w:r>
      <w:r>
        <w:rPr>
          <w:rFonts w:asciiTheme="minorEastAsia" w:hAnsiTheme="minorEastAsia" w:cs="Vrinda"/>
          <w:snapToGrid w:val="0"/>
          <w:kern w:val="28"/>
          <w:sz w:val="24"/>
          <w:szCs w:val="24"/>
        </w:rPr>
        <w:t>建立</w:t>
      </w:r>
      <w:r>
        <w:rPr>
          <w:rFonts w:asciiTheme="minorEastAsia" w:hAnsiTheme="minorEastAsia" w:cs="Vrinda" w:hint="eastAsia"/>
          <w:snapToGrid w:val="0"/>
          <w:kern w:val="28"/>
          <w:sz w:val="24"/>
          <w:szCs w:val="24"/>
        </w:rPr>
        <w:t>用户反馈和评价机制，接受采购人和服务对象对入围供应</w:t>
      </w:r>
      <w:proofErr w:type="gramStart"/>
      <w:r>
        <w:rPr>
          <w:rFonts w:asciiTheme="minorEastAsia" w:hAnsiTheme="minorEastAsia" w:cs="Vrinda" w:hint="eastAsia"/>
          <w:snapToGrid w:val="0"/>
          <w:kern w:val="28"/>
          <w:sz w:val="24"/>
          <w:szCs w:val="24"/>
        </w:rPr>
        <w:t>商履行</w:t>
      </w:r>
      <w:proofErr w:type="gramEnd"/>
      <w:r>
        <w:rPr>
          <w:rFonts w:asciiTheme="minorEastAsia" w:hAnsiTheme="minorEastAsia" w:cs="Vrinda" w:hint="eastAsia"/>
          <w:snapToGrid w:val="0"/>
          <w:kern w:val="28"/>
          <w:sz w:val="24"/>
          <w:szCs w:val="24"/>
        </w:rPr>
        <w:t>框架协议和采购合同情况的反馈与评价，并将用户反馈和评价情况向采购人和服务对象公开，作为第二阶段直接选定成交供应商的参考。</w:t>
      </w:r>
    </w:p>
    <w:p w:rsidR="000421AE" w:rsidRDefault="00DC3605">
      <w:pPr>
        <w:spacing w:line="360" w:lineRule="auto"/>
        <w:jc w:val="left"/>
        <w:rPr>
          <w:rFonts w:ascii="宋体" w:eastAsia="宋体" w:hAnsi="宋体" w:cs="宋体"/>
          <w:b/>
          <w:bCs/>
          <w:color w:val="000000"/>
          <w:sz w:val="28"/>
          <w:szCs w:val="28"/>
        </w:rPr>
      </w:pPr>
      <w:r>
        <w:rPr>
          <w:rFonts w:ascii="宋体" w:eastAsia="宋体" w:hAnsi="宋体" w:cs="宋体" w:hint="eastAsia"/>
          <w:b/>
          <w:bCs/>
          <w:color w:val="000000"/>
          <w:sz w:val="28"/>
          <w:szCs w:val="28"/>
        </w:rPr>
        <w:t>十、质量及验收</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采购人根据国家有关规定、征集公告、供应商的申请文件以及合同约定的内容和验收标准进行验收。验收情况作为支付货款的依据。如有质疑，以相关质量技术检验检测机构的检验结果为准，如产生检验费用，则该费用由过失方承担。</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十一、入围供应商的清退机制</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潜在供应</w:t>
      </w:r>
      <w:proofErr w:type="gramStart"/>
      <w:r>
        <w:rPr>
          <w:rFonts w:asciiTheme="minorEastAsia" w:hAnsiTheme="minorEastAsia" w:hint="eastAsia"/>
          <w:sz w:val="24"/>
          <w:szCs w:val="24"/>
        </w:rPr>
        <w:t>商符合</w:t>
      </w:r>
      <w:proofErr w:type="gramEnd"/>
      <w:r>
        <w:rPr>
          <w:rFonts w:asciiTheme="minorEastAsia" w:hAnsiTheme="minorEastAsia" w:hint="eastAsia"/>
          <w:sz w:val="24"/>
          <w:szCs w:val="24"/>
        </w:rPr>
        <w:t>本次征集文件要求的，均可提交加入框架协议的申请，审核通过即入围。</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入围供应商有下列情形之一，尚未签订框架协议的，取消其入围资格；已经签订框架协议的，解除与其签订的框架协议：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（一）恶意串通谋取入围或者合同成交的；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（二）提供虚假材料谋取入围或者合同成交的；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（三）无正当理由拒不接受合同授予的；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（四）不履行合同义务或者履行合同义务不符合约定，经采购人请求履行后仍不履行或者仍未按约定履行的；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（五）框架协议有效期内，因违法行为被禁止或限制参加政府采购活动的；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（六）框架协议约定的其他情形。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被取消入围资格或者被解除框架协议的供应商不得重新申请加入同一开放式框架协议。供应商有上述第（一）至（三）项情形之一的，依照政府采购法等有关法律、行政法规处理，其他按相关规定处理。</w:t>
      </w:r>
    </w:p>
    <w:p w:rsidR="000421AE" w:rsidRDefault="00DC3605">
      <w:pPr>
        <w:spacing w:line="360" w:lineRule="auto"/>
        <w:ind w:firstLineChars="200" w:firstLine="480"/>
        <w:jc w:val="left"/>
        <w:rPr>
          <w:rFonts w:asciiTheme="minorEastAsia" w:hAnsiTheme="minorEastAsia"/>
          <w:color w:val="FF0000"/>
          <w:sz w:val="24"/>
          <w:szCs w:val="24"/>
        </w:rPr>
      </w:pPr>
      <w:r>
        <w:rPr>
          <w:rFonts w:asciiTheme="minorEastAsia" w:hAnsiTheme="minorEastAsia" w:hint="eastAsia"/>
          <w:sz w:val="24"/>
          <w:szCs w:val="24"/>
        </w:rPr>
        <w:t>本期</w:t>
      </w:r>
      <w:r w:rsidR="002118AA">
        <w:rPr>
          <w:rFonts w:asciiTheme="minorEastAsia" w:hAnsiTheme="minorEastAsia" w:hint="eastAsia"/>
          <w:sz w:val="24"/>
          <w:szCs w:val="24"/>
        </w:rPr>
        <w:t>连云港市机关会议定点场所服务（二次）</w:t>
      </w:r>
      <w:r>
        <w:rPr>
          <w:rFonts w:asciiTheme="minorEastAsia" w:hAnsiTheme="minorEastAsia" w:hint="eastAsia"/>
          <w:sz w:val="24"/>
          <w:szCs w:val="24"/>
        </w:rPr>
        <w:t>开放式框架协议入围供应商可以按征集公告及相关规定要求，随时申请退出框架协议。连云港市政府采购中心在收到退出申请2个工作日内，发布入围供应商退出公告。公告期限为公告发布之日起1个工作日。</w:t>
      </w:r>
      <w:r>
        <w:rPr>
          <w:rFonts w:asciiTheme="minorEastAsia" w:hAnsiTheme="minorEastAsia"/>
          <w:sz w:val="24"/>
          <w:szCs w:val="24"/>
        </w:rPr>
        <w:t>各有关当事人对退出结果有异议，可以在本公告期限届满之日起七个工作日内，以书面形式提出明确的请求并提供必要的证明，逾期将不再受理</w:t>
      </w:r>
      <w:r>
        <w:rPr>
          <w:rFonts w:asciiTheme="minorEastAsia" w:hAnsiTheme="minorEastAsia" w:hint="eastAsia"/>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十二、其他有关要求</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1、</w:t>
      </w:r>
      <w:r>
        <w:rPr>
          <w:rFonts w:asciiTheme="minorEastAsia" w:hAnsiTheme="minorEastAsia" w:cs="Vrinda"/>
          <w:snapToGrid w:val="0"/>
          <w:kern w:val="28"/>
          <w:sz w:val="24"/>
          <w:szCs w:val="24"/>
        </w:rPr>
        <w:t>实行政府采购供应商诚信管理制度。对供应商失信行为、不良行为等诚信信息</w:t>
      </w:r>
      <w:r>
        <w:rPr>
          <w:rFonts w:asciiTheme="minorEastAsia" w:hAnsiTheme="minorEastAsia" w:cs="Vrinda" w:hint="eastAsia"/>
          <w:snapToGrid w:val="0"/>
          <w:kern w:val="28"/>
          <w:sz w:val="24"/>
          <w:szCs w:val="24"/>
        </w:rPr>
        <w:t>，</w:t>
      </w:r>
      <w:r>
        <w:rPr>
          <w:rFonts w:asciiTheme="minorEastAsia" w:hAnsiTheme="minorEastAsia" w:cs="Vrinda"/>
          <w:snapToGrid w:val="0"/>
          <w:kern w:val="28"/>
          <w:sz w:val="24"/>
          <w:szCs w:val="24"/>
        </w:rPr>
        <w:t>在</w:t>
      </w:r>
      <w:r>
        <w:rPr>
          <w:rFonts w:asciiTheme="minorEastAsia" w:hAnsiTheme="minorEastAsia" w:cs="Vrinda" w:hint="eastAsia"/>
          <w:snapToGrid w:val="0"/>
          <w:kern w:val="28"/>
          <w:sz w:val="24"/>
          <w:szCs w:val="24"/>
        </w:rPr>
        <w:t>本次框架协议采购实施工作</w:t>
      </w:r>
      <w:r>
        <w:rPr>
          <w:rFonts w:asciiTheme="minorEastAsia" w:hAnsiTheme="minorEastAsia" w:cs="Vrinda"/>
          <w:snapToGrid w:val="0"/>
          <w:kern w:val="28"/>
          <w:sz w:val="24"/>
          <w:szCs w:val="24"/>
        </w:rPr>
        <w:t>中予以</w:t>
      </w:r>
      <w:r>
        <w:rPr>
          <w:rFonts w:asciiTheme="minorEastAsia" w:hAnsiTheme="minorEastAsia"/>
          <w:bCs/>
          <w:sz w:val="24"/>
          <w:szCs w:val="24"/>
        </w:rPr>
        <w:t>记录</w:t>
      </w:r>
      <w:r>
        <w:rPr>
          <w:rFonts w:asciiTheme="minorEastAsia" w:hAnsiTheme="minorEastAsia" w:hint="eastAsia"/>
          <w:bCs/>
          <w:sz w:val="24"/>
          <w:szCs w:val="24"/>
        </w:rPr>
        <w:t>并按规定进行处理。</w:t>
      </w:r>
    </w:p>
    <w:p w:rsidR="000421AE" w:rsidRDefault="00DC3605">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2、在项目评审结束至协议履约期间，连云港市政府采购中心及财政监督管理部门有权要求供应商出具申请文件中的相关证明材料原件，予以确认其真实性和有效性。</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3、依据《政府采购促进中小企业发展管理办法》规定享受扶持政策获得政府采购合同的，小</w:t>
      </w:r>
      <w:proofErr w:type="gramStart"/>
      <w:r>
        <w:rPr>
          <w:rFonts w:asciiTheme="minorEastAsia" w:hAnsiTheme="minorEastAsia" w:cs="Vrinda" w:hint="eastAsia"/>
          <w:snapToGrid w:val="0"/>
          <w:kern w:val="28"/>
          <w:sz w:val="24"/>
          <w:szCs w:val="24"/>
        </w:rPr>
        <w:t>微企业</w:t>
      </w:r>
      <w:proofErr w:type="gramEnd"/>
      <w:r>
        <w:rPr>
          <w:rFonts w:asciiTheme="minorEastAsia" w:hAnsiTheme="minorEastAsia" w:cs="Vrinda" w:hint="eastAsia"/>
          <w:snapToGrid w:val="0"/>
          <w:kern w:val="28"/>
          <w:sz w:val="24"/>
          <w:szCs w:val="24"/>
        </w:rPr>
        <w:t>不得将合同分包给大中型企业，中型企业不得将合同分包给大型企业。</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18" w:name="_Toc58260785"/>
      <w:bookmarkStart w:id="19" w:name="_Toc20047"/>
      <w:bookmarkStart w:id="20" w:name="_Toc14422"/>
    </w:p>
    <w:p w:rsidR="000421AE" w:rsidRDefault="000421AE">
      <w:pPr>
        <w:rPr>
          <w:rFonts w:ascii="宋体" w:eastAsia="宋体" w:hAnsi="宋体" w:cs="Times New Roman"/>
          <w:color w:val="000000"/>
          <w:sz w:val="24"/>
          <w:szCs w:val="24"/>
        </w:rPr>
      </w:pPr>
    </w:p>
    <w:p w:rsidR="000421AE" w:rsidRDefault="00DC3605">
      <w:pPr>
        <w:jc w:val="center"/>
        <w:outlineLvl w:val="0"/>
        <w:rPr>
          <w:rFonts w:ascii="宋体" w:eastAsia="黑体" w:hAnsi="宋体" w:cs="Times New Roman"/>
          <w:color w:val="000000"/>
          <w:sz w:val="28"/>
          <w:szCs w:val="24"/>
        </w:rPr>
      </w:pPr>
      <w:r>
        <w:rPr>
          <w:rFonts w:ascii="Times New Roman" w:eastAsia="黑体" w:hAnsi="宋体" w:cs="Times New Roman" w:hint="eastAsia"/>
          <w:color w:val="000000"/>
          <w:kern w:val="44"/>
          <w:sz w:val="36"/>
          <w:szCs w:val="20"/>
        </w:rPr>
        <w:t>第五部分</w:t>
      </w:r>
      <w:r>
        <w:rPr>
          <w:rFonts w:ascii="Times New Roman" w:eastAsia="黑体" w:hAnsi="宋体" w:cs="Times New Roman" w:hint="eastAsia"/>
          <w:color w:val="000000"/>
          <w:kern w:val="44"/>
          <w:sz w:val="36"/>
          <w:szCs w:val="20"/>
        </w:rPr>
        <w:t xml:space="preserve">  </w:t>
      </w:r>
      <w:bookmarkEnd w:id="18"/>
      <w:r>
        <w:rPr>
          <w:rFonts w:ascii="Times New Roman" w:eastAsia="黑体" w:hAnsi="宋体" w:cs="Times New Roman" w:hint="eastAsia"/>
          <w:color w:val="000000"/>
          <w:kern w:val="44"/>
          <w:sz w:val="36"/>
          <w:szCs w:val="20"/>
        </w:rPr>
        <w:t>框架协议文本</w:t>
      </w:r>
      <w:bookmarkEnd w:id="19"/>
      <w:r>
        <w:rPr>
          <w:rFonts w:ascii="Times New Roman" w:eastAsia="黑体" w:hAnsi="宋体" w:cs="Times New Roman" w:hint="eastAsia"/>
          <w:color w:val="000000"/>
          <w:kern w:val="44"/>
          <w:sz w:val="36"/>
          <w:szCs w:val="20"/>
        </w:rPr>
        <w:t>和采购合同文本</w:t>
      </w:r>
      <w:bookmarkEnd w:id="20"/>
    </w:p>
    <w:p w:rsidR="000421AE" w:rsidRDefault="000421AE">
      <w:pPr>
        <w:spacing w:line="360" w:lineRule="auto"/>
        <w:ind w:firstLineChars="398" w:firstLine="2078"/>
        <w:rPr>
          <w:rFonts w:ascii="宋体" w:eastAsia="宋体" w:hAnsi="宋体" w:cs="Times New Roman"/>
          <w:b/>
          <w:bCs/>
          <w:color w:val="000000"/>
          <w:sz w:val="52"/>
          <w:szCs w:val="24"/>
        </w:rPr>
      </w:pPr>
    </w:p>
    <w:p w:rsidR="000421AE" w:rsidRDefault="00DC3605">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0421AE" w:rsidRDefault="00DC3605">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框架协议</w:t>
      </w:r>
    </w:p>
    <w:p w:rsidR="000421AE" w:rsidRDefault="000421AE">
      <w:pPr>
        <w:spacing w:line="360" w:lineRule="auto"/>
        <w:jc w:val="center"/>
        <w:rPr>
          <w:rFonts w:ascii="宋体" w:eastAsia="宋体" w:hAnsi="宋体" w:cs="Times New Roman"/>
          <w:b/>
          <w:bCs/>
          <w:color w:val="000000"/>
          <w:sz w:val="44"/>
          <w:szCs w:val="24"/>
        </w:rPr>
      </w:pPr>
    </w:p>
    <w:p w:rsidR="000421AE" w:rsidRDefault="000421AE">
      <w:pPr>
        <w:spacing w:line="360" w:lineRule="auto"/>
        <w:ind w:firstLineChars="200" w:firstLine="420"/>
        <w:rPr>
          <w:rFonts w:ascii="宋体" w:eastAsia="宋体" w:hAnsi="宋体" w:cs="Times New Roman"/>
          <w:color w:val="000000"/>
          <w:szCs w:val="24"/>
        </w:rPr>
      </w:pPr>
    </w:p>
    <w:p w:rsidR="000421AE" w:rsidRDefault="000421AE">
      <w:pPr>
        <w:spacing w:line="360" w:lineRule="auto"/>
        <w:ind w:firstLineChars="695" w:firstLine="3070"/>
        <w:rPr>
          <w:rFonts w:ascii="宋体" w:eastAsia="宋体" w:hAnsi="宋体" w:cs="Times New Roman"/>
          <w:b/>
          <w:bCs/>
          <w:color w:val="000000"/>
          <w:sz w:val="44"/>
          <w:szCs w:val="44"/>
        </w:rPr>
      </w:pPr>
    </w:p>
    <w:p w:rsidR="000421AE" w:rsidRDefault="000421AE">
      <w:pPr>
        <w:spacing w:line="360" w:lineRule="auto"/>
        <w:ind w:firstLineChars="200" w:firstLine="880"/>
        <w:rPr>
          <w:rFonts w:ascii="宋体" w:eastAsia="宋体" w:hAnsi="宋体" w:cs="Times New Roman"/>
          <w:color w:val="000000"/>
          <w:sz w:val="44"/>
          <w:szCs w:val="44"/>
        </w:rPr>
      </w:pPr>
    </w:p>
    <w:p w:rsidR="000421AE" w:rsidRDefault="00DC3605">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DC3605">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征集人：</w:t>
      </w:r>
    </w:p>
    <w:p w:rsidR="000421AE" w:rsidRDefault="00DC3605">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0421AE" w:rsidRDefault="000421AE">
      <w:pPr>
        <w:spacing w:line="360" w:lineRule="auto"/>
        <w:ind w:firstLineChars="200" w:firstLine="420"/>
        <w:rPr>
          <w:rFonts w:ascii="宋体" w:eastAsia="宋体" w:hAnsi="宋体" w:cs="Times New Roman"/>
          <w:color w:val="000000"/>
          <w:szCs w:val="24"/>
        </w:rPr>
      </w:pPr>
    </w:p>
    <w:p w:rsidR="000421AE" w:rsidRDefault="00DC3605">
      <w:pPr>
        <w:spacing w:line="360" w:lineRule="auto"/>
        <w:rPr>
          <w:rFonts w:ascii="宋体" w:eastAsia="宋体" w:hAnsi="宋体" w:cs="Times New Roman"/>
          <w:bCs/>
          <w:sz w:val="24"/>
          <w:szCs w:val="24"/>
        </w:rPr>
      </w:pPr>
      <w:r>
        <w:rPr>
          <w:rFonts w:ascii="Times New Roman" w:eastAsia="宋体" w:hAnsi="Times New Roman" w:cs="Times New Roman"/>
          <w:szCs w:val="24"/>
        </w:rPr>
        <w:br w:type="page"/>
      </w:r>
    </w:p>
    <w:p w:rsidR="000421AE" w:rsidRDefault="00DC360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以下为</w:t>
      </w:r>
      <w:r w:rsidR="00B1765F">
        <w:rPr>
          <w:rFonts w:ascii="宋体" w:eastAsia="宋体" w:hAnsi="宋体" w:cs="Times New Roman" w:hint="eastAsia"/>
          <w:bCs/>
          <w:sz w:val="24"/>
          <w:szCs w:val="24"/>
        </w:rPr>
        <w:t>框架协议文本</w:t>
      </w:r>
      <w:r>
        <w:rPr>
          <w:rFonts w:ascii="宋体" w:eastAsia="宋体" w:hAnsi="宋体" w:cs="Times New Roman" w:hint="eastAsia"/>
          <w:bCs/>
          <w:sz w:val="24"/>
          <w:szCs w:val="24"/>
        </w:rPr>
        <w:t>通用条款，入围供应商不得提出实质性的修改。</w:t>
      </w:r>
    </w:p>
    <w:p w:rsidR="000421AE" w:rsidRDefault="00DC3605">
      <w:pPr>
        <w:keepNext/>
        <w:keepLines/>
        <w:spacing w:line="360" w:lineRule="auto"/>
        <w:jc w:val="center"/>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框架协议文本</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甲方（征集人）：连云港市政府采购</w:t>
      </w:r>
      <w:r>
        <w:rPr>
          <w:rFonts w:ascii="宋体" w:eastAsia="宋体" w:hAnsi="宋体" w:cs="Times New Roman" w:hint="eastAsia"/>
          <w:sz w:val="24"/>
          <w:szCs w:val="24"/>
        </w:rPr>
        <w:t>中心</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乙方（入围供应商）：</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w:t>
      </w:r>
      <w:r w:rsidRPr="00B1765F">
        <w:rPr>
          <w:rFonts w:ascii="宋体" w:eastAsia="宋体" w:hAnsi="宋体" w:cs="Times New Roman"/>
          <w:sz w:val="24"/>
          <w:szCs w:val="24"/>
        </w:rPr>
        <w:t>据</w:t>
      </w:r>
      <w:r w:rsidR="00B1765F" w:rsidRPr="00B1765F">
        <w:rPr>
          <w:rFonts w:ascii="宋体" w:eastAsia="宋体" w:hAnsi="宋体" w:cs="Times New Roman" w:hint="eastAsia"/>
          <w:color w:val="000000"/>
          <w:sz w:val="24"/>
          <w:szCs w:val="20"/>
        </w:rPr>
        <w:t>2023</w:t>
      </w:r>
      <w:r w:rsidRPr="00B1765F">
        <w:rPr>
          <w:rFonts w:ascii="宋体" w:eastAsia="宋体" w:hAnsi="宋体" w:cs="Times New Roman" w:hint="eastAsia"/>
          <w:color w:val="000000"/>
          <w:sz w:val="24"/>
          <w:szCs w:val="20"/>
        </w:rPr>
        <w:t>年</w:t>
      </w:r>
      <w:r w:rsidR="003F3083">
        <w:rPr>
          <w:rFonts w:ascii="宋体" w:eastAsia="宋体" w:hAnsi="宋体" w:cs="Times New Roman" w:hint="eastAsia"/>
          <w:color w:val="000000"/>
          <w:sz w:val="24"/>
          <w:szCs w:val="20"/>
        </w:rPr>
        <w:t>12</w:t>
      </w:r>
      <w:r w:rsidRPr="00B1765F">
        <w:rPr>
          <w:rFonts w:ascii="宋体" w:eastAsia="宋体" w:hAnsi="宋体" w:cs="Times New Roman" w:hint="eastAsia"/>
          <w:color w:val="000000"/>
          <w:sz w:val="24"/>
          <w:szCs w:val="20"/>
        </w:rPr>
        <w:t>月</w:t>
      </w:r>
      <w:r w:rsidR="003F3083">
        <w:rPr>
          <w:rFonts w:ascii="宋体" w:eastAsia="宋体" w:hAnsi="宋体" w:cs="Times New Roman" w:hint="eastAsia"/>
          <w:color w:val="000000"/>
          <w:sz w:val="24"/>
          <w:szCs w:val="20"/>
        </w:rPr>
        <w:t>2</w:t>
      </w:r>
      <w:r w:rsidR="00B1765F" w:rsidRPr="00B1765F">
        <w:rPr>
          <w:rFonts w:ascii="宋体" w:eastAsia="宋体" w:hAnsi="宋体" w:cs="Times New Roman" w:hint="eastAsia"/>
          <w:color w:val="000000"/>
          <w:sz w:val="24"/>
          <w:szCs w:val="20"/>
        </w:rPr>
        <w:t>8</w:t>
      </w:r>
      <w:r w:rsidRPr="00B1765F">
        <w:rPr>
          <w:rFonts w:ascii="宋体" w:eastAsia="宋体" w:hAnsi="宋体" w:cs="Times New Roman" w:hint="eastAsia"/>
          <w:color w:val="000000"/>
          <w:sz w:val="24"/>
          <w:szCs w:val="20"/>
        </w:rPr>
        <w:t>日</w:t>
      </w:r>
      <w:r w:rsidR="002118AA">
        <w:rPr>
          <w:rFonts w:ascii="宋体" w:eastAsia="宋体" w:hAnsi="宋体" w:cs="Times New Roman" w:hint="eastAsia"/>
          <w:sz w:val="24"/>
          <w:szCs w:val="24"/>
        </w:rPr>
        <w:t>连云港市机关会议定点场所服务（二次）</w:t>
      </w:r>
      <w:r w:rsidRPr="00B1765F">
        <w:rPr>
          <w:rFonts w:ascii="宋体" w:eastAsia="宋体" w:hAnsi="宋体" w:cs="Times New Roman"/>
          <w:sz w:val="24"/>
          <w:szCs w:val="24"/>
        </w:rPr>
        <w:t>项目（</w:t>
      </w:r>
      <w:r w:rsidRPr="00B1765F">
        <w:rPr>
          <w:rFonts w:ascii="宋体" w:eastAsia="宋体" w:hAnsi="宋体" w:cs="Times New Roman" w:hint="eastAsia"/>
          <w:sz w:val="24"/>
          <w:szCs w:val="24"/>
        </w:rPr>
        <w:t>标段</w:t>
      </w:r>
      <w:r w:rsidRPr="00B1765F">
        <w:rPr>
          <w:rFonts w:ascii="宋体" w:eastAsia="宋体" w:hAnsi="宋体" w:cs="Times New Roman"/>
          <w:sz w:val="24"/>
          <w:szCs w:val="24"/>
        </w:rPr>
        <w:t>编号：</w:t>
      </w:r>
      <w:r w:rsidR="002118AA">
        <w:rPr>
          <w:rFonts w:ascii="宋体" w:eastAsia="宋体" w:hAnsi="宋体" w:cs="Times New Roman"/>
          <w:sz w:val="24"/>
          <w:szCs w:val="24"/>
        </w:rPr>
        <w:t>320701-J-2023071901147-2</w:t>
      </w:r>
      <w:r w:rsidRPr="00B1765F">
        <w:rPr>
          <w:rFonts w:ascii="宋体" w:eastAsia="宋体" w:hAnsi="宋体" w:cs="Times New Roman"/>
          <w:sz w:val="24"/>
          <w:szCs w:val="24"/>
        </w:rPr>
        <w:t>）</w:t>
      </w:r>
      <w:r w:rsidR="00B1765F">
        <w:rPr>
          <w:rFonts w:ascii="宋体" w:eastAsia="宋体" w:hAnsi="宋体" w:cs="Times New Roman"/>
          <w:sz w:val="24"/>
          <w:szCs w:val="24"/>
        </w:rPr>
        <w:t>开放式</w:t>
      </w:r>
      <w:r w:rsidRPr="00B1765F">
        <w:rPr>
          <w:rFonts w:ascii="宋体" w:eastAsia="宋体" w:hAnsi="宋体" w:cs="Times New Roman"/>
          <w:sz w:val="24"/>
          <w:szCs w:val="24"/>
        </w:rPr>
        <w:t>框</w:t>
      </w:r>
      <w:r>
        <w:rPr>
          <w:rFonts w:ascii="宋体" w:eastAsia="宋体" w:hAnsi="宋体" w:cs="Times New Roman"/>
          <w:sz w:val="24"/>
          <w:szCs w:val="24"/>
        </w:rPr>
        <w:t>架协议采购的结果，签订本框架协议。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第一条</w:t>
      </w:r>
      <w:r>
        <w:rPr>
          <w:rFonts w:ascii="宋体" w:eastAsia="宋体" w:hAnsi="宋体" w:cs="Times New Roman" w:hint="eastAsia"/>
          <w:sz w:val="24"/>
          <w:szCs w:val="24"/>
        </w:rPr>
        <w:t xml:space="preserve">  适用范围</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本协议条款仅适用于</w:t>
      </w:r>
      <w:r w:rsidR="002118AA">
        <w:rPr>
          <w:rFonts w:ascii="宋体" w:eastAsia="宋体" w:hAnsi="宋体" w:cs="Times New Roman" w:hint="eastAsia"/>
          <w:sz w:val="24"/>
          <w:szCs w:val="24"/>
        </w:rPr>
        <w:t>连云港市机关会议定点场所服务（二次）</w:t>
      </w:r>
      <w:r>
        <w:rPr>
          <w:rFonts w:ascii="宋体" w:eastAsia="宋体" w:hAnsi="宋体" w:cs="Times New Roman" w:hint="eastAsia"/>
          <w:sz w:val="24"/>
          <w:szCs w:val="24"/>
        </w:rPr>
        <w:t>项目。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第二条</w:t>
      </w:r>
      <w:r>
        <w:rPr>
          <w:rFonts w:ascii="宋体" w:eastAsia="宋体" w:hAnsi="宋体" w:cs="Times New Roman" w:hint="eastAsia"/>
          <w:sz w:val="24"/>
          <w:szCs w:val="24"/>
        </w:rPr>
        <w:t xml:space="preserve">  协议的组成</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1、下列文件应作为本协议的组成部分：</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（1）本协议条款；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（2）甲方征集文件及征集的澄清、修改文件；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w:t>
      </w:r>
      <w:r w:rsidR="00B1765F">
        <w:rPr>
          <w:rFonts w:ascii="宋体" w:eastAsia="宋体" w:hAnsi="宋体" w:cs="Times New Roman" w:hint="eastAsia"/>
          <w:sz w:val="24"/>
          <w:szCs w:val="24"/>
        </w:rPr>
        <w:t>申请文件及</w:t>
      </w:r>
      <w:r>
        <w:rPr>
          <w:rFonts w:ascii="宋体" w:eastAsia="宋体" w:hAnsi="宋体" w:cs="Times New Roman" w:hint="eastAsia"/>
          <w:sz w:val="24"/>
          <w:szCs w:val="24"/>
        </w:rPr>
        <w:t>申请的澄清、修改文件；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（4）入围通知书；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（5）形成协议的其他有关文件。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2、上述文件互为补充和解释，如有不清或相互矛盾之处，以所列顺序在前的为准，但甲、乙双方有特别约定的除外。</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第三条</w:t>
      </w:r>
      <w:r>
        <w:rPr>
          <w:rFonts w:ascii="宋体" w:eastAsia="宋体" w:hAnsi="宋体" w:cs="Times New Roman" w:hint="eastAsia"/>
          <w:sz w:val="24"/>
          <w:szCs w:val="24"/>
        </w:rPr>
        <w:t xml:space="preserve">  协议承诺</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1、暂定2</w:t>
      </w:r>
      <w:r w:rsidR="00B1765F">
        <w:rPr>
          <w:rFonts w:ascii="宋体" w:eastAsia="宋体" w:hAnsi="宋体" w:cs="Times New Roman" w:hint="eastAsia"/>
          <w:sz w:val="24"/>
          <w:szCs w:val="24"/>
        </w:rPr>
        <w:t>为</w:t>
      </w:r>
      <w:r>
        <w:rPr>
          <w:rFonts w:ascii="宋体" w:eastAsia="宋体" w:hAnsi="宋体" w:cs="Times New Roman" w:hint="eastAsia"/>
          <w:sz w:val="24"/>
          <w:szCs w:val="24"/>
        </w:rPr>
        <w:t>年，</w:t>
      </w:r>
      <w:r w:rsidRPr="00B1765F">
        <w:rPr>
          <w:rFonts w:ascii="宋体" w:eastAsia="宋体" w:hAnsi="宋体" w:cs="Times New Roman" w:hint="eastAsia"/>
          <w:sz w:val="24"/>
          <w:szCs w:val="24"/>
        </w:rPr>
        <w:t>自2023年8月19日至2025年8月18日，甲方确定乙方为</w:t>
      </w:r>
      <w:r w:rsidR="002118AA">
        <w:rPr>
          <w:rFonts w:ascii="宋体" w:eastAsia="宋体" w:hAnsi="宋体" w:cs="Times New Roman" w:hint="eastAsia"/>
          <w:sz w:val="24"/>
          <w:szCs w:val="24"/>
        </w:rPr>
        <w:t>连云港市机关会议定点场所服务（二次）</w:t>
      </w:r>
      <w:r w:rsidRPr="00B1765F">
        <w:rPr>
          <w:rFonts w:ascii="宋体" w:eastAsia="宋体" w:hAnsi="宋体" w:cs="Times New Roman" w:hint="eastAsia"/>
          <w:sz w:val="24"/>
          <w:szCs w:val="24"/>
        </w:rPr>
        <w:t>入</w:t>
      </w:r>
      <w:r w:rsidRPr="00B1765F">
        <w:rPr>
          <w:rFonts w:ascii="宋体" w:eastAsia="宋体" w:hAnsi="宋体" w:cs="Times New Roman"/>
          <w:sz w:val="24"/>
          <w:szCs w:val="24"/>
        </w:rPr>
        <w:t>围供应商，</w:t>
      </w:r>
      <w:r w:rsidRPr="00B1765F">
        <w:rPr>
          <w:rFonts w:ascii="宋体" w:eastAsia="宋体" w:hAnsi="宋体" w:cs="Times New Roman" w:hint="eastAsia"/>
          <w:sz w:val="24"/>
          <w:szCs w:val="24"/>
        </w:rPr>
        <w:t>乙方应按</w:t>
      </w:r>
      <w:r w:rsidR="00B1765F">
        <w:rPr>
          <w:rFonts w:ascii="宋体" w:eastAsia="宋体" w:hAnsi="宋体" w:cs="Times New Roman" w:hint="eastAsia"/>
          <w:sz w:val="24"/>
          <w:szCs w:val="24"/>
        </w:rPr>
        <w:t>本协议</w:t>
      </w:r>
      <w:r w:rsidRPr="00B1765F">
        <w:rPr>
          <w:rFonts w:ascii="宋体" w:eastAsia="宋体" w:hAnsi="宋体" w:cs="Times New Roman" w:hint="eastAsia"/>
          <w:sz w:val="24"/>
          <w:szCs w:val="24"/>
        </w:rPr>
        <w:t>要求为服务</w:t>
      </w:r>
      <w:r>
        <w:rPr>
          <w:rFonts w:ascii="宋体" w:eastAsia="宋体" w:hAnsi="宋体" w:cs="Times New Roman" w:hint="eastAsia"/>
          <w:sz w:val="24"/>
          <w:szCs w:val="24"/>
        </w:rPr>
        <w:t>对象提供</w:t>
      </w:r>
      <w:r w:rsidR="00B1765F">
        <w:rPr>
          <w:rFonts w:ascii="宋体" w:eastAsia="宋体" w:hAnsi="宋体" w:cs="Times New Roman"/>
          <w:sz w:val="24"/>
          <w:szCs w:val="24"/>
        </w:rPr>
        <w:t>各项</w:t>
      </w:r>
      <w:r>
        <w:rPr>
          <w:rFonts w:ascii="宋体" w:eastAsia="宋体" w:hAnsi="宋体" w:cs="Times New Roman" w:hint="eastAsia"/>
          <w:sz w:val="24"/>
          <w:szCs w:val="24"/>
        </w:rPr>
        <w:t>会议服务。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2、协议期内</w:t>
      </w:r>
      <w:r>
        <w:rPr>
          <w:rFonts w:asciiTheme="minorEastAsia" w:hAnsiTheme="minorEastAsia" w:cstheme="minorEastAsia" w:hint="eastAsia"/>
          <w:color w:val="000000"/>
          <w:sz w:val="24"/>
          <w:szCs w:val="24"/>
        </w:rPr>
        <w:t>省级主管部门另有统一征集并要求按省级征集要求及结果执行的，</w:t>
      </w:r>
      <w:r w:rsidR="00B1765F">
        <w:rPr>
          <w:rFonts w:asciiTheme="minorEastAsia" w:hAnsiTheme="minorEastAsia" w:cstheme="minorEastAsia" w:hint="eastAsia"/>
          <w:color w:val="000000"/>
          <w:sz w:val="24"/>
          <w:szCs w:val="24"/>
        </w:rPr>
        <w:t>本</w:t>
      </w:r>
      <w:r>
        <w:rPr>
          <w:rFonts w:asciiTheme="minorEastAsia" w:hAnsiTheme="minorEastAsia" w:cstheme="minorEastAsia" w:hint="eastAsia"/>
          <w:color w:val="000000"/>
          <w:sz w:val="24"/>
          <w:szCs w:val="24"/>
        </w:rPr>
        <w:t>协议终止，甲方不承担任何责任。</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第四条</w:t>
      </w:r>
      <w:r>
        <w:rPr>
          <w:rFonts w:ascii="宋体" w:eastAsia="宋体" w:hAnsi="宋体" w:cs="Times New Roman" w:hint="eastAsia"/>
          <w:sz w:val="24"/>
          <w:szCs w:val="24"/>
        </w:rPr>
        <w:t xml:space="preserve">  甲方权利</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1、对乙方承诺的服务和实际提供的服务以及相关事项进行监督检查。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2、对乙方承诺的协议价格执行情况进行监督检查。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3、有权要求乙方对不符合协议的行为进行调整，如服务对象对乙方无正当理由拒绝提供承诺的服务和价格或提供的服务质量问题向甲方投诉，甲方接到投诉后有权进行核查，如情况</w:t>
      </w:r>
      <w:proofErr w:type="gramStart"/>
      <w:r>
        <w:rPr>
          <w:rFonts w:ascii="宋体" w:eastAsia="宋体" w:hAnsi="宋体" w:cs="Times New Roman" w:hint="eastAsia"/>
          <w:sz w:val="24"/>
          <w:szCs w:val="24"/>
        </w:rPr>
        <w:t>属实可</w:t>
      </w:r>
      <w:proofErr w:type="gramEnd"/>
      <w:r>
        <w:rPr>
          <w:rFonts w:ascii="宋体" w:eastAsia="宋体" w:hAnsi="宋体" w:cs="Times New Roman" w:hint="eastAsia"/>
          <w:sz w:val="24"/>
          <w:szCs w:val="24"/>
        </w:rPr>
        <w:t>要求乙方及时纠正，或根据《党政机关会议定点管理办法》的有关规定，取消乙方的会议定点资格。</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4、甲方通过“党政机关会议定点场所管理系统”对乙方接待党政机关会议业绩自动统计，作为确定下一轮党政机关会议定点场所的参考依据。</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5、有权在媒体上公布乙方履行协议情况。</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第五条</w:t>
      </w:r>
      <w:r>
        <w:rPr>
          <w:rFonts w:ascii="宋体" w:eastAsia="宋体" w:hAnsi="宋体" w:cs="Times New Roman" w:hint="eastAsia"/>
          <w:sz w:val="24"/>
          <w:szCs w:val="24"/>
        </w:rPr>
        <w:t xml:space="preserve">  甲方的义务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1、公布定点场所的名称、地理位置及协议价格等相关信息。</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2、依据党政机关会议定点管理相关制度以及国库集中支付和公务卡结算方式等财务管理手段，配合</w:t>
      </w:r>
      <w:r>
        <w:rPr>
          <w:rFonts w:ascii="宋体" w:eastAsia="宋体" w:hAnsi="宋体" w:cs="Times New Roman"/>
          <w:sz w:val="24"/>
          <w:szCs w:val="24"/>
        </w:rPr>
        <w:t>做好各类会议在</w:t>
      </w:r>
      <w:r>
        <w:rPr>
          <w:rFonts w:ascii="宋体" w:eastAsia="宋体" w:hAnsi="宋体" w:cs="Times New Roman" w:hint="eastAsia"/>
          <w:sz w:val="24"/>
          <w:szCs w:val="24"/>
        </w:rPr>
        <w:t>党政机关定点会议场所召开。</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第六条</w:t>
      </w:r>
      <w:r>
        <w:rPr>
          <w:rFonts w:ascii="宋体" w:eastAsia="宋体" w:hAnsi="宋体" w:cs="Times New Roman" w:hint="eastAsia"/>
          <w:sz w:val="24"/>
          <w:szCs w:val="24"/>
        </w:rPr>
        <w:t xml:space="preserve">  乙方权利</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会议举办单位要求虚开发票、提取现金、开支与会议无关费用的，乙方有权拒绝。</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第七条</w:t>
      </w:r>
      <w:r>
        <w:rPr>
          <w:rFonts w:ascii="宋体" w:eastAsia="宋体" w:hAnsi="宋体" w:cs="Times New Roman" w:hint="eastAsia"/>
          <w:sz w:val="24"/>
          <w:szCs w:val="24"/>
        </w:rPr>
        <w:t xml:space="preserve">  乙方义务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1、乙方应按框架协</w:t>
      </w:r>
      <w:r>
        <w:rPr>
          <w:rFonts w:ascii="宋体" w:eastAsia="宋体" w:hAnsi="宋体" w:cs="Times New Roman"/>
          <w:sz w:val="24"/>
          <w:szCs w:val="24"/>
        </w:rPr>
        <w:t>议</w:t>
      </w:r>
      <w:r>
        <w:rPr>
          <w:rFonts w:ascii="宋体" w:eastAsia="宋体" w:hAnsi="宋体" w:cs="Times New Roman" w:hint="eastAsia"/>
          <w:sz w:val="24"/>
          <w:szCs w:val="24"/>
        </w:rPr>
        <w:t>要求，提供本协议规定的会议接待服务。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在协议期内，乙方必须持有和确保下</w:t>
      </w:r>
      <w:proofErr w:type="gramStart"/>
      <w:r>
        <w:rPr>
          <w:rFonts w:ascii="宋体" w:eastAsia="宋体" w:hAnsi="宋体" w:cs="Times New Roman" w:hint="eastAsia"/>
          <w:sz w:val="24"/>
          <w:szCs w:val="24"/>
        </w:rPr>
        <w:t>列证照处于</w:t>
      </w:r>
      <w:proofErr w:type="gramEnd"/>
      <w:r>
        <w:rPr>
          <w:rFonts w:ascii="宋体" w:eastAsia="宋体" w:hAnsi="宋体" w:cs="Times New Roman" w:hint="eastAsia"/>
          <w:sz w:val="24"/>
          <w:szCs w:val="24"/>
        </w:rPr>
        <w:t>合法有效期内：包括但不限于营业执照、特种行业许可证、食品经营许可证、消防安全检查合格证、锅炉、电梯安全检查合格证明。</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2、在协议期内，乙方</w:t>
      </w:r>
      <w:r w:rsidR="00FE04BF">
        <w:rPr>
          <w:rFonts w:ascii="宋体" w:eastAsia="宋体" w:hAnsi="宋体" w:cs="Times New Roman" w:hint="eastAsia"/>
          <w:sz w:val="24"/>
          <w:szCs w:val="24"/>
        </w:rPr>
        <w:t>应当</w:t>
      </w:r>
      <w:r>
        <w:rPr>
          <w:rFonts w:ascii="宋体" w:eastAsia="宋体" w:hAnsi="宋体" w:cs="Times New Roman" w:hint="eastAsia"/>
          <w:sz w:val="24"/>
          <w:szCs w:val="24"/>
        </w:rPr>
        <w:t>按照本协议的规定，接待党政机关举办会议，并执行协议价格。</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协议有效期内，乙方应保持各项设备、设施完好，具备履行协议的能力</w:t>
      </w:r>
      <w:r w:rsidR="00FE04BF">
        <w:rPr>
          <w:rFonts w:ascii="宋体" w:eastAsia="宋体" w:hAnsi="宋体" w:cs="Times New Roman" w:hint="eastAsia"/>
          <w:sz w:val="24"/>
          <w:szCs w:val="24"/>
        </w:rPr>
        <w:t>。</w:t>
      </w:r>
      <w:r>
        <w:rPr>
          <w:rFonts w:ascii="宋体" w:eastAsia="宋体" w:hAnsi="宋体" w:cs="Times New Roman" w:hint="eastAsia"/>
          <w:sz w:val="24"/>
          <w:szCs w:val="24"/>
        </w:rPr>
        <w:t>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3、乙方的设施设备、清洁卫生、服务质量等</w:t>
      </w:r>
      <w:r w:rsidR="00FE04BF">
        <w:rPr>
          <w:rFonts w:ascii="宋体" w:eastAsia="宋体" w:hAnsi="宋体" w:cs="Times New Roman" w:hint="eastAsia"/>
          <w:sz w:val="24"/>
          <w:szCs w:val="24"/>
        </w:rPr>
        <w:t>应当</w:t>
      </w:r>
      <w:r>
        <w:rPr>
          <w:rFonts w:ascii="宋体" w:eastAsia="宋体" w:hAnsi="宋体" w:cs="Times New Roman" w:hint="eastAsia"/>
          <w:sz w:val="24"/>
          <w:szCs w:val="24"/>
        </w:rPr>
        <w:t>符合国家规定标准，不得因价格优惠而减少服务项目、降低服务质量。</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4、乙方向各级党政机关、事业单位和社会团体举办会议提供的价格不得超过</w:t>
      </w:r>
      <w:r w:rsidR="00FA137A">
        <w:rPr>
          <w:rFonts w:ascii="宋体" w:eastAsia="宋体" w:hAnsi="宋体" w:cs="Times New Roman" w:hint="eastAsia"/>
          <w:sz w:val="24"/>
          <w:szCs w:val="24"/>
        </w:rPr>
        <w:t>入围价格</w:t>
      </w:r>
      <w:r>
        <w:rPr>
          <w:rFonts w:ascii="宋体" w:eastAsia="宋体" w:hAnsi="宋体" w:cs="Times New Roman" w:hint="eastAsia"/>
          <w:sz w:val="24"/>
          <w:szCs w:val="24"/>
        </w:rPr>
        <w:t>，具体价格由会议举办单位和乙方商定，乙方承诺提供的协议价格不得随市场价格波动而提高。</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当服务对象与乙方在价格和服务方面发生争议时，乙方有义务主动出示本协议书。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5、乙方的名称（包括发票开具单位的名称）、地址、联系方式等发生变化时，要及时通知甲方，并在“党政机关会议定点场所管理系统”上做相应更改。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6、乙方应具备上网条件，应当在结算时通过“党政机关会议定点场所管理系统”打印电子结算单，供会议举办单位报销使用。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7、乙方应如实开具发票，提供费用原始明细单据，供会议举办单位报销使用。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8、乙方应具备信用卡收款条件，方便使用公务卡结算。</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9、乙方应于本协议签署后的7个工作日内，在“党政机关会议定点场所管理系统”上完成饭店的注册、协议价格等信息填报、饭店位置图的上传等工作，并通知</w:t>
      </w:r>
      <w:r w:rsidR="00FE04BF">
        <w:rPr>
          <w:rFonts w:ascii="宋体" w:eastAsia="宋体" w:hAnsi="宋体" w:cs="Times New Roman" w:hint="eastAsia"/>
          <w:sz w:val="24"/>
          <w:szCs w:val="24"/>
        </w:rPr>
        <w:t>主管部门</w:t>
      </w:r>
      <w:r>
        <w:rPr>
          <w:rFonts w:ascii="宋体" w:eastAsia="宋体" w:hAnsi="宋体" w:cs="Times New Roman" w:hint="eastAsia"/>
          <w:sz w:val="24"/>
          <w:szCs w:val="24"/>
        </w:rPr>
        <w:t>进行审核。</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10、乙方在“党政机关会议定点场所管理系统”注册的饭店名称与发票开具单位名称不一致的，应在网上注明。</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11、乙方应接受甲方的监督检查，对甲方提出的意见及时进行整改。</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第八条</w:t>
      </w:r>
      <w:r>
        <w:rPr>
          <w:rFonts w:ascii="宋体" w:eastAsia="宋体" w:hAnsi="宋体" w:cs="Times New Roman" w:hint="eastAsia"/>
          <w:sz w:val="24"/>
          <w:szCs w:val="24"/>
        </w:rPr>
        <w:t xml:space="preserve">  结算</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会议费用由会议举办单位按照会议费管理办法规定向乙方支付，乙方应保存好所有结算单据，甲方有权申请检验结算单据。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第九条</w:t>
      </w:r>
      <w:r>
        <w:rPr>
          <w:rFonts w:ascii="宋体" w:eastAsia="宋体" w:hAnsi="宋体" w:cs="Times New Roman" w:hint="eastAsia"/>
          <w:sz w:val="24"/>
          <w:szCs w:val="24"/>
        </w:rPr>
        <w:t xml:space="preserve">  违约责任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乙方有以下违约行为的，经调查属实，第一次予以书面警告；第二次取消定点场所资格，并不得参加下一轮次的会议定点场所政府采购。</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1、无正当理由拒绝接待党政机关会议的；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2、超过协议价格收取费用或采取减少服务项目等降低服务质量的；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3、提供虚假发票的；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4、未按规定提供发票、费用原始明细单据、电子结算单等凭证的；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5、违反其他协议规定事项的。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乙方在协议期内未经批准单方面终止履行协议的，取消其会议定点场所资格，并不得参与下一轮次党政机关会议定点场所政府采购。</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第十条</w:t>
      </w:r>
      <w:r>
        <w:rPr>
          <w:rFonts w:ascii="宋体" w:eastAsia="宋体" w:hAnsi="宋体" w:cs="Times New Roman" w:hint="eastAsia"/>
          <w:sz w:val="24"/>
          <w:szCs w:val="24"/>
        </w:rPr>
        <w:t xml:space="preserve">  不可抗力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2、遭受不可抗力一方应在不可抗力事故发生后尽快以书面形式通知对方，并于事故发生后14日内将有关部门出具的证明文件、详细情况报告以及不可抗力对履行协议影响程度的说明用特快专递或挂号信寄给对方。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4、一旦不可抗力事故的影响持续120天以上，甲乙双方通过友好协商，在合理的时间内达成进一步履行协议或终止协议的协议。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第十一条</w:t>
      </w:r>
      <w:r>
        <w:rPr>
          <w:rFonts w:ascii="宋体" w:eastAsia="宋体" w:hAnsi="宋体" w:cs="Times New Roman" w:hint="eastAsia"/>
          <w:sz w:val="24"/>
          <w:szCs w:val="24"/>
        </w:rPr>
        <w:t xml:space="preserve">  保密条款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除甲乙双方共同认可的信息发布外，任何一方对其获知的本协议涉及的所有有形、无形的信息及资料（包括但不限于甲乙双方的往来书面文字文件、电子邮件等）中另一方的商业秘密或国家秘密负有保密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2、除非法律、法规另有规定或得到本协议之另一方的书面许可，任何一方不得向第三人泄露前款规定的商业秘密或国家秘密。保密期限</w:t>
      </w:r>
      <w:proofErr w:type="gramStart"/>
      <w:r>
        <w:rPr>
          <w:rFonts w:ascii="宋体" w:eastAsia="宋体" w:hAnsi="宋体" w:cs="Times New Roman" w:hint="eastAsia"/>
          <w:sz w:val="24"/>
          <w:szCs w:val="24"/>
        </w:rPr>
        <w:t>自任何</w:t>
      </w:r>
      <w:proofErr w:type="gramEnd"/>
      <w:r>
        <w:rPr>
          <w:rFonts w:ascii="宋体" w:eastAsia="宋体" w:hAnsi="宋体" w:cs="Times New Roman" w:hint="eastAsia"/>
          <w:sz w:val="24"/>
          <w:szCs w:val="24"/>
        </w:rPr>
        <w:t>一方获知该商业秘密或国家秘密之日起至本条规定的秘密成为公众信息之日止。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3、乙方不得以任何形式向第三方泄露参加会议人员的个人信息。</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第十二条</w:t>
      </w:r>
      <w:r>
        <w:rPr>
          <w:rFonts w:ascii="宋体" w:eastAsia="宋体" w:hAnsi="宋体" w:cs="Times New Roman" w:hint="eastAsia"/>
          <w:sz w:val="24"/>
          <w:szCs w:val="24"/>
        </w:rPr>
        <w:t xml:space="preserve">  协议的解释</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1、任何一方对本协议及其附件的解释均应遵循诚实信用原则，依照本协议签订时有效的中华人民共和国的法律、法规以及人们通常的理解进行解释。</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2、本协议标题仅供查阅方便，并非对本协议的诠释或解释，本协议中以日表述的时间期限均指公历日。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3、对本协议的任何解释均应以书面做出。</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第十三条</w:t>
      </w:r>
      <w:r>
        <w:rPr>
          <w:rFonts w:ascii="宋体" w:eastAsia="宋体" w:hAnsi="宋体" w:cs="Times New Roman" w:hint="eastAsia"/>
          <w:sz w:val="24"/>
          <w:szCs w:val="24"/>
        </w:rPr>
        <w:t xml:space="preserve">  争议的解决</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在执行本协议中发生的与本协议有关的争端，甲乙双方应通过友好协商解决，经协商在60天内不能达成协议时，甲乙双方同意将争议递交连云港市仲裁委员会按照该会仲裁规则进行仲裁。仲裁裁决是终局的，对双方均有约束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2、除另有裁决外，仲裁费用应由败诉方负担。</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3、在仲裁期间，除正在进行的仲裁部分外，协议其他部分继续执行。</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第十四条</w:t>
      </w:r>
      <w:r>
        <w:rPr>
          <w:rFonts w:ascii="宋体" w:eastAsia="宋体" w:hAnsi="宋体" w:cs="Times New Roman" w:hint="eastAsia"/>
          <w:sz w:val="24"/>
          <w:szCs w:val="24"/>
        </w:rPr>
        <w:t xml:space="preserve">  协议的终止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1、出现下列情况时本协议自行终止：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（1）本协议正常履行完毕</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（2）协议期内</w:t>
      </w:r>
      <w:r>
        <w:rPr>
          <w:rFonts w:asciiTheme="minorEastAsia" w:hAnsiTheme="minorEastAsia" w:cstheme="minorEastAsia" w:hint="eastAsia"/>
          <w:color w:val="000000"/>
          <w:sz w:val="24"/>
          <w:szCs w:val="24"/>
        </w:rPr>
        <w:t>省级主管部门另有征集并要求按其结果执行的；</w:t>
      </w:r>
      <w:r>
        <w:rPr>
          <w:rFonts w:ascii="宋体" w:eastAsia="宋体" w:hAnsi="宋体" w:cs="Times New Roman"/>
          <w:sz w:val="24"/>
          <w:szCs w:val="24"/>
        </w:rPr>
        <w:t xml:space="preserve"> </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（3）甲乙双方协议终止本协议的履行</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（4）不可抗力导致本协议无法履行</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（5）乙方主动申请退出</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（6）一方不履行协议条款，造成另一方无法执行协议，协商又不能求得解决，责任方赔偿损失后，协议终止。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2、除本协议另有约定外，发生任何以下一种情况，甲方有权解除本协议，对于由此给乙方造成的损失甲方不承担赔偿责任，对于由此给甲方造成的损失，乙方应负赔偿责任：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（1）乙方设备设施发生重大变化，不满足征集文件提出的要求或者不具备接待能力的；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（2）乙方发生“违约责任”所列违约行为达到2次以上的；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（3）乙方出现组织卖淫嫖娼、赌博、贩卖毒品、危害国家安全等违法行为的。</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第十五条</w:t>
      </w:r>
      <w:r>
        <w:rPr>
          <w:rFonts w:ascii="宋体" w:eastAsia="宋体" w:hAnsi="宋体" w:cs="Times New Roman" w:hint="eastAsia"/>
          <w:sz w:val="24"/>
          <w:szCs w:val="24"/>
        </w:rPr>
        <w:t xml:space="preserve">  法律适用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本协议及附件的订立、效力、解释、履行、争议的解决等适用本协议签订时有效的中华</w:t>
      </w:r>
      <w:r>
        <w:rPr>
          <w:rFonts w:ascii="宋体" w:eastAsia="宋体" w:hAnsi="宋体" w:cs="Times New Roman" w:hint="eastAsia"/>
          <w:sz w:val="24"/>
          <w:szCs w:val="24"/>
        </w:rPr>
        <w:lastRenderedPageBreak/>
        <w:t>人民共和国法律、法规的有关规定。</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第十六条</w:t>
      </w:r>
      <w:r>
        <w:rPr>
          <w:rFonts w:ascii="宋体" w:eastAsia="宋体" w:hAnsi="宋体" w:cs="Times New Roman" w:hint="eastAsia"/>
          <w:sz w:val="24"/>
          <w:szCs w:val="24"/>
        </w:rPr>
        <w:t xml:space="preserve">  权利的保留</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3、在本协议履行期间，因</w:t>
      </w:r>
      <w:r w:rsidR="00FE04BF">
        <w:rPr>
          <w:rFonts w:ascii="宋体" w:eastAsia="宋体" w:hAnsi="宋体" w:cs="Times New Roman" w:hint="eastAsia"/>
          <w:sz w:val="24"/>
          <w:szCs w:val="24"/>
        </w:rPr>
        <w:t>中华人民共和国</w:t>
      </w:r>
      <w:r>
        <w:rPr>
          <w:rFonts w:ascii="宋体" w:eastAsia="宋体" w:hAnsi="宋体" w:cs="Times New Roman" w:hint="eastAsia"/>
          <w:sz w:val="24"/>
          <w:szCs w:val="24"/>
        </w:rPr>
        <w:t>法律、法规、政策的变化致使本协议的部分条款相冲突、无效或失去可强制执行效力时，甲乙双方应尽快修改本协议中相冲突或无效或失去可强制执行效力的条款。</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第十七条</w:t>
      </w:r>
      <w:r>
        <w:rPr>
          <w:rFonts w:ascii="宋体" w:eastAsia="宋体" w:hAnsi="宋体" w:cs="Times New Roman" w:hint="eastAsia"/>
          <w:sz w:val="24"/>
          <w:szCs w:val="24"/>
        </w:rPr>
        <w:t xml:space="preserve">  主导语言与计量单位</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1、协议书写应用中文。甲乙双方所有的来往信函，以及协议有关的文件均应以中文书写。</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2、除协议另有规定外，计量单位均使用中华人民共和国法定计量单位。</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第十八条</w:t>
      </w:r>
      <w:r>
        <w:rPr>
          <w:rFonts w:ascii="宋体" w:eastAsia="宋体" w:hAnsi="宋体" w:cs="Times New Roman" w:hint="eastAsia"/>
          <w:sz w:val="24"/>
          <w:szCs w:val="24"/>
        </w:rPr>
        <w:t xml:space="preserve">  协议修改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1、对于本协议的未尽事宜，需进行修改、补充或完善的，甲乙双方必须就所修改的内容签订书面的协议修改书，作为本协议的补充协议。</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2、补充协议与本协议具有同等法律效力。</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第十九条</w:t>
      </w:r>
      <w:r>
        <w:rPr>
          <w:rFonts w:ascii="宋体" w:eastAsia="宋体" w:hAnsi="宋体" w:cs="Times New Roman" w:hint="eastAsia"/>
          <w:sz w:val="24"/>
          <w:szCs w:val="24"/>
        </w:rPr>
        <w:t xml:space="preserve">  附加条款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本协议签署后，由于乙方没有及时在“党政机关会议定点场所管理系统”上注册、发布相关信息，无法取得各级党政机关认可，所造成的损失由乙方负责。</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第二十条</w:t>
      </w:r>
      <w:r>
        <w:rPr>
          <w:rFonts w:ascii="宋体" w:eastAsia="宋体" w:hAnsi="宋体" w:cs="Times New Roman" w:hint="eastAsia"/>
          <w:sz w:val="24"/>
          <w:szCs w:val="24"/>
        </w:rPr>
        <w:t xml:space="preserve">  协议生效</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1、除非协议中另有说明，本协议经甲乙双方法定代表人或授权代表签字盖章，即开始生效。</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2、本协议中的附件均为本协议不可分割的部分，与本协议具有同等的法律效力。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3、本协议正本一式肆份，</w:t>
      </w:r>
      <w:proofErr w:type="gramStart"/>
      <w:r>
        <w:rPr>
          <w:rFonts w:ascii="宋体" w:eastAsia="宋体" w:hAnsi="宋体" w:cs="Times New Roman" w:hint="eastAsia"/>
          <w:sz w:val="24"/>
          <w:szCs w:val="24"/>
        </w:rPr>
        <w:t>甲执三份</w:t>
      </w:r>
      <w:proofErr w:type="gramEnd"/>
      <w:r>
        <w:rPr>
          <w:rFonts w:ascii="宋体" w:eastAsia="宋体" w:hAnsi="宋体" w:cs="Times New Roman" w:hint="eastAsia"/>
          <w:sz w:val="24"/>
          <w:szCs w:val="24"/>
        </w:rPr>
        <w:t>、乙方执一份，每份正本具有同等法律效力。</w:t>
      </w:r>
    </w:p>
    <w:p w:rsidR="000421AE" w:rsidRDefault="000421AE">
      <w:pPr>
        <w:snapToGrid w:val="0"/>
        <w:spacing w:line="560" w:lineRule="exact"/>
        <w:jc w:val="left"/>
        <w:rPr>
          <w:rFonts w:ascii="宋体" w:eastAsia="宋体" w:hAnsi="宋体"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421AE">
        <w:tc>
          <w:tcPr>
            <w:tcW w:w="4927" w:type="dxa"/>
          </w:tcPr>
          <w:p w:rsidR="000421AE" w:rsidRDefault="00DC3605">
            <w:pPr>
              <w:pStyle w:val="Default"/>
              <w:spacing w:line="480" w:lineRule="auto"/>
              <w:rPr>
                <w:rFonts w:asciiTheme="minorEastAsia" w:eastAsiaTheme="minorEastAsia" w:hAnsiTheme="minorEastAsia"/>
              </w:rPr>
            </w:pPr>
            <w:r>
              <w:rPr>
                <w:rFonts w:asciiTheme="minorEastAsia" w:eastAsiaTheme="minorEastAsia" w:hAnsiTheme="minorEastAsia" w:hint="eastAsia"/>
              </w:rPr>
              <w:t>甲方：连云港市政府采购中心</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乙方：</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地址：连云港市</w:t>
            </w:r>
            <w:proofErr w:type="gramStart"/>
            <w:r>
              <w:rPr>
                <w:rFonts w:ascii="宋体" w:eastAsia="宋体" w:hAnsi="宋体" w:cs="Times New Roman" w:hint="eastAsia"/>
              </w:rPr>
              <w:t>海州区凌洲东路</w:t>
            </w:r>
            <w:proofErr w:type="gramEnd"/>
            <w:r>
              <w:rPr>
                <w:rFonts w:ascii="宋体" w:eastAsia="宋体" w:hAnsi="宋体" w:cs="Times New Roman" w:hint="eastAsia"/>
              </w:rPr>
              <w:t>9号3号楼</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地址：</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法定代表人或授权代表：</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法定代表人或授权代表：</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电话：0518-85868215</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电话：</w:t>
            </w:r>
          </w:p>
        </w:tc>
      </w:tr>
      <w:tr w:rsidR="000421AE">
        <w:tc>
          <w:tcPr>
            <w:tcW w:w="9854" w:type="dxa"/>
            <w:gridSpan w:val="2"/>
          </w:tcPr>
          <w:p w:rsidR="000421AE" w:rsidRDefault="00DC3605" w:rsidP="003F3083">
            <w:pPr>
              <w:pStyle w:val="Default"/>
              <w:spacing w:line="480" w:lineRule="auto"/>
              <w:jc w:val="right"/>
              <w:rPr>
                <w:rFonts w:asciiTheme="minorEastAsia" w:eastAsiaTheme="minorEastAsia" w:hAnsiTheme="minorEastAsia"/>
              </w:rPr>
            </w:pPr>
            <w:r>
              <w:rPr>
                <w:rFonts w:asciiTheme="minorEastAsia" w:eastAsiaTheme="minorEastAsia" w:hAnsiTheme="minorEastAsia" w:hint="eastAsia"/>
              </w:rPr>
              <w:t>签订日期：2023年</w:t>
            </w:r>
            <w:r w:rsidR="003F3083">
              <w:rPr>
                <w:rFonts w:asciiTheme="minorEastAsia" w:eastAsiaTheme="minorEastAsia" w:hAnsiTheme="minorEastAsia" w:hint="eastAsia"/>
              </w:rPr>
              <w:t>12</w:t>
            </w:r>
            <w:r>
              <w:rPr>
                <w:rFonts w:asciiTheme="minorEastAsia" w:eastAsiaTheme="minorEastAsia" w:hAnsiTheme="minorEastAsia" w:hint="eastAsia"/>
              </w:rPr>
              <w:t>月   日</w:t>
            </w:r>
          </w:p>
        </w:tc>
      </w:tr>
    </w:tbl>
    <w:p w:rsidR="000421AE" w:rsidRDefault="000421AE">
      <w:pPr>
        <w:pStyle w:val="Default"/>
        <w:rPr>
          <w:rFonts w:eastAsiaTheme="minorEastAsia"/>
        </w:rPr>
      </w:pPr>
    </w:p>
    <w:p w:rsidR="000421AE" w:rsidRDefault="000421AE">
      <w:pPr>
        <w:snapToGrid w:val="0"/>
        <w:spacing w:line="560" w:lineRule="exact"/>
        <w:ind w:firstLine="480"/>
        <w:jc w:val="left"/>
        <w:rPr>
          <w:rFonts w:ascii="宋体" w:eastAsia="宋体" w:hAnsi="宋体" w:cs="Times New Roman"/>
          <w:sz w:val="24"/>
          <w:szCs w:val="24"/>
        </w:rPr>
      </w:pPr>
    </w:p>
    <w:p w:rsidR="000421AE" w:rsidRDefault="00DC3605">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rsidR="000421AE" w:rsidRDefault="00DC3605">
      <w:pPr>
        <w:keepNext/>
        <w:keepLines/>
        <w:spacing w:line="360" w:lineRule="auto"/>
        <w:jc w:val="center"/>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采购合同文本</w:t>
      </w:r>
    </w:p>
    <w:p w:rsidR="000421AE" w:rsidRDefault="00DC3605">
      <w:pPr>
        <w:spacing w:line="460" w:lineRule="exact"/>
        <w:jc w:val="center"/>
        <w:rPr>
          <w:rFonts w:ascii="黑体" w:eastAsia="黑体"/>
          <w:b/>
          <w:sz w:val="32"/>
          <w:szCs w:val="32"/>
        </w:rPr>
      </w:pPr>
      <w:r>
        <w:rPr>
          <w:rFonts w:ascii="黑体" w:eastAsia="黑体" w:hint="eastAsia"/>
          <w:b/>
          <w:sz w:val="32"/>
          <w:szCs w:val="32"/>
        </w:rPr>
        <w:t>党政机关会议定点</w:t>
      </w:r>
      <w:r w:rsidR="00FE04BF">
        <w:rPr>
          <w:rFonts w:ascii="黑体" w:eastAsia="黑体" w:hint="eastAsia"/>
          <w:b/>
          <w:sz w:val="32"/>
          <w:szCs w:val="32"/>
        </w:rPr>
        <w:t>场所服务</w:t>
      </w:r>
      <w:r>
        <w:rPr>
          <w:rFonts w:ascii="黑体" w:eastAsia="黑体" w:hint="eastAsia"/>
          <w:b/>
          <w:sz w:val="32"/>
          <w:szCs w:val="32"/>
        </w:rPr>
        <w:t>采购合同</w:t>
      </w:r>
    </w:p>
    <w:p w:rsidR="000421AE" w:rsidRDefault="00DC3605">
      <w:pPr>
        <w:spacing w:line="460" w:lineRule="exact"/>
        <w:rPr>
          <w:b/>
          <w:color w:val="FF0000"/>
          <w:sz w:val="24"/>
          <w:szCs w:val="24"/>
        </w:rPr>
      </w:pPr>
      <w:r>
        <w:rPr>
          <w:rFonts w:hint="eastAsia"/>
          <w:b/>
          <w:sz w:val="24"/>
          <w:szCs w:val="24"/>
        </w:rPr>
        <w:t>甲方：（酒店）</w:t>
      </w:r>
    </w:p>
    <w:p w:rsidR="000421AE" w:rsidRDefault="00DC3605">
      <w:pPr>
        <w:spacing w:line="460" w:lineRule="exact"/>
        <w:rPr>
          <w:b/>
          <w:sz w:val="24"/>
          <w:szCs w:val="24"/>
        </w:rPr>
      </w:pPr>
      <w:r>
        <w:rPr>
          <w:rFonts w:hint="eastAsia"/>
          <w:b/>
          <w:sz w:val="24"/>
          <w:szCs w:val="24"/>
        </w:rPr>
        <w:t>乙方：（党政机关）</w:t>
      </w:r>
    </w:p>
    <w:p w:rsidR="000421AE" w:rsidRDefault="00DC3605">
      <w:pPr>
        <w:spacing w:line="460" w:lineRule="exact"/>
        <w:ind w:firstLineChars="200" w:firstLine="480"/>
        <w:rPr>
          <w:sz w:val="24"/>
          <w:szCs w:val="24"/>
        </w:rPr>
      </w:pPr>
      <w:r>
        <w:rPr>
          <w:rFonts w:hint="eastAsia"/>
          <w:sz w:val="24"/>
          <w:szCs w:val="24"/>
        </w:rPr>
        <w:t>甲乙双方经友好协商，就乙方在甲方召开会议的有关事宜，签订合同如下：</w:t>
      </w:r>
    </w:p>
    <w:p w:rsidR="000421AE" w:rsidRDefault="00DC3605">
      <w:pPr>
        <w:spacing w:line="460" w:lineRule="exact"/>
        <w:ind w:firstLineChars="200" w:firstLine="482"/>
        <w:rPr>
          <w:b/>
          <w:sz w:val="24"/>
          <w:szCs w:val="24"/>
        </w:rPr>
      </w:pPr>
      <w:r>
        <w:rPr>
          <w:rFonts w:hint="eastAsia"/>
          <w:b/>
          <w:sz w:val="24"/>
          <w:szCs w:val="24"/>
        </w:rPr>
        <w:t>一、会务内容：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335"/>
        <w:gridCol w:w="271"/>
        <w:gridCol w:w="136"/>
        <w:gridCol w:w="805"/>
        <w:gridCol w:w="268"/>
        <w:gridCol w:w="398"/>
        <w:gridCol w:w="782"/>
        <w:gridCol w:w="283"/>
        <w:gridCol w:w="673"/>
        <w:gridCol w:w="273"/>
        <w:gridCol w:w="530"/>
        <w:gridCol w:w="407"/>
        <w:gridCol w:w="533"/>
        <w:gridCol w:w="420"/>
        <w:gridCol w:w="1273"/>
      </w:tblGrid>
      <w:tr w:rsidR="000421AE">
        <w:trPr>
          <w:trHeight w:val="240"/>
        </w:trPr>
        <w:tc>
          <w:tcPr>
            <w:tcW w:w="1365" w:type="dxa"/>
            <w:tcBorders>
              <w:top w:val="single" w:sz="12" w:space="0" w:color="4A442A"/>
              <w:left w:val="single" w:sz="12" w:space="0" w:color="4A442A"/>
              <w:bottom w:val="single" w:sz="4" w:space="0" w:color="4A442A"/>
            </w:tcBorders>
          </w:tcPr>
          <w:p w:rsidR="000421AE" w:rsidRDefault="00DC3605">
            <w:pPr>
              <w:spacing w:line="400" w:lineRule="exact"/>
              <w:jc w:val="center"/>
              <w:rPr>
                <w:rFonts w:ascii="宋体" w:hAnsi="宋体"/>
                <w:b/>
                <w:szCs w:val="21"/>
              </w:rPr>
            </w:pPr>
            <w:r>
              <w:rPr>
                <w:rFonts w:ascii="宋体" w:hAnsi="宋体" w:hint="eastAsia"/>
                <w:b/>
                <w:szCs w:val="21"/>
              </w:rPr>
              <w:t>会议名称</w:t>
            </w:r>
          </w:p>
        </w:tc>
        <w:tc>
          <w:tcPr>
            <w:tcW w:w="4011" w:type="dxa"/>
            <w:gridSpan w:val="7"/>
            <w:tcBorders>
              <w:top w:val="single" w:sz="12" w:space="0" w:color="4A442A"/>
              <w:bottom w:val="single" w:sz="4" w:space="0" w:color="4A442A"/>
              <w:right w:val="single" w:sz="4" w:space="0" w:color="auto"/>
            </w:tcBorders>
          </w:tcPr>
          <w:p w:rsidR="000421AE" w:rsidRDefault="000421AE">
            <w:pPr>
              <w:spacing w:line="400" w:lineRule="exact"/>
              <w:jc w:val="center"/>
              <w:rPr>
                <w:rFonts w:ascii="宋体" w:hAnsi="宋体"/>
                <w:b/>
                <w:sz w:val="24"/>
                <w:szCs w:val="24"/>
              </w:rPr>
            </w:pPr>
          </w:p>
        </w:tc>
        <w:tc>
          <w:tcPr>
            <w:tcW w:w="1233" w:type="dxa"/>
            <w:gridSpan w:val="3"/>
            <w:tcBorders>
              <w:top w:val="single" w:sz="12" w:space="0" w:color="4A442A"/>
              <w:bottom w:val="single" w:sz="4" w:space="0" w:color="4A442A"/>
              <w:right w:val="single" w:sz="4" w:space="0" w:color="auto"/>
            </w:tcBorders>
          </w:tcPr>
          <w:p w:rsidR="000421AE" w:rsidRDefault="00DC3605">
            <w:pPr>
              <w:spacing w:line="400" w:lineRule="exact"/>
              <w:rPr>
                <w:rFonts w:ascii="宋体" w:hAnsi="宋体"/>
                <w:b/>
                <w:sz w:val="24"/>
                <w:szCs w:val="24"/>
              </w:rPr>
            </w:pPr>
            <w:r>
              <w:rPr>
                <w:rFonts w:ascii="宋体" w:hAnsi="宋体" w:hint="eastAsia"/>
                <w:b/>
                <w:szCs w:val="21"/>
              </w:rPr>
              <w:t>会议日期</w:t>
            </w:r>
          </w:p>
        </w:tc>
        <w:tc>
          <w:tcPr>
            <w:tcW w:w="3172" w:type="dxa"/>
            <w:gridSpan w:val="5"/>
            <w:tcBorders>
              <w:top w:val="single" w:sz="12" w:space="0" w:color="4A442A"/>
              <w:left w:val="single" w:sz="4" w:space="0" w:color="auto"/>
              <w:bottom w:val="single" w:sz="4" w:space="0" w:color="4A442A"/>
              <w:right w:val="single" w:sz="12" w:space="0" w:color="4A442A"/>
            </w:tcBorders>
          </w:tcPr>
          <w:p w:rsidR="000421AE" w:rsidRDefault="00DC3605">
            <w:pPr>
              <w:spacing w:line="400" w:lineRule="exact"/>
              <w:ind w:firstLineChars="100" w:firstLine="240"/>
              <w:rPr>
                <w:rFonts w:ascii="宋体" w:hAnsi="宋体"/>
                <w:sz w:val="24"/>
                <w:szCs w:val="24"/>
              </w:rPr>
            </w:pPr>
            <w:r>
              <w:rPr>
                <w:rFonts w:ascii="宋体" w:hAnsi="宋体" w:hint="eastAsia"/>
                <w:sz w:val="24"/>
                <w:szCs w:val="24"/>
              </w:rPr>
              <w:t>年 月 日至  年  月  日</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4A442A"/>
              <w:left w:val="single" w:sz="12" w:space="0" w:color="4A442A"/>
              <w:bottom w:val="single" w:sz="4" w:space="0" w:color="4A442A"/>
            </w:tcBorders>
          </w:tcPr>
          <w:p w:rsidR="000421AE" w:rsidRDefault="00DC3605">
            <w:pPr>
              <w:spacing w:line="400" w:lineRule="exact"/>
              <w:jc w:val="center"/>
              <w:rPr>
                <w:rFonts w:ascii="宋体" w:hAnsi="宋体"/>
                <w:szCs w:val="21"/>
              </w:rPr>
            </w:pPr>
            <w:r>
              <w:rPr>
                <w:rFonts w:ascii="宋体" w:hAnsi="宋体" w:hint="eastAsia"/>
                <w:szCs w:val="21"/>
              </w:rPr>
              <w:t>主办单位</w:t>
            </w:r>
          </w:p>
        </w:tc>
        <w:tc>
          <w:tcPr>
            <w:tcW w:w="4011" w:type="dxa"/>
            <w:gridSpan w:val="7"/>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33" w:type="dxa"/>
            <w:gridSpan w:val="3"/>
            <w:tcBorders>
              <w:top w:val="single" w:sz="4" w:space="0" w:color="4A442A"/>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会议人数</w:t>
            </w:r>
          </w:p>
        </w:tc>
        <w:tc>
          <w:tcPr>
            <w:tcW w:w="3172" w:type="dxa"/>
            <w:gridSpan w:val="5"/>
            <w:tcBorders>
              <w:top w:val="single" w:sz="4" w:space="0" w:color="4A442A"/>
              <w:left w:val="single" w:sz="4" w:space="0" w:color="auto"/>
              <w:bottom w:val="single" w:sz="4" w:space="0" w:color="4A442A"/>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4A442A"/>
              <w:left w:val="single" w:sz="12" w:space="0" w:color="4A442A"/>
              <w:bottom w:val="single" w:sz="4" w:space="0" w:color="4A442A"/>
            </w:tcBorders>
          </w:tcPr>
          <w:p w:rsidR="000421AE" w:rsidRDefault="00DC3605">
            <w:pPr>
              <w:spacing w:line="400" w:lineRule="exact"/>
              <w:jc w:val="center"/>
              <w:rPr>
                <w:rFonts w:ascii="宋体" w:hAnsi="宋体"/>
                <w:szCs w:val="21"/>
              </w:rPr>
            </w:pPr>
            <w:r>
              <w:rPr>
                <w:rFonts w:ascii="宋体" w:hAnsi="宋体" w:hint="eastAsia"/>
                <w:szCs w:val="21"/>
              </w:rPr>
              <w:t>联 系 人</w:t>
            </w:r>
          </w:p>
        </w:tc>
        <w:tc>
          <w:tcPr>
            <w:tcW w:w="1340" w:type="dxa"/>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16" w:type="dxa"/>
            <w:gridSpan w:val="3"/>
            <w:tcBorders>
              <w:top w:val="single" w:sz="4" w:space="0" w:color="4A442A"/>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联系电话</w:t>
            </w:r>
          </w:p>
        </w:tc>
        <w:tc>
          <w:tcPr>
            <w:tcW w:w="1455" w:type="dxa"/>
            <w:gridSpan w:val="3"/>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33" w:type="dxa"/>
            <w:gridSpan w:val="3"/>
            <w:tcBorders>
              <w:top w:val="single" w:sz="4" w:space="0" w:color="4A442A"/>
              <w:left w:val="single" w:sz="4" w:space="0" w:color="auto"/>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预订房间</w:t>
            </w:r>
          </w:p>
        </w:tc>
        <w:tc>
          <w:tcPr>
            <w:tcW w:w="3172" w:type="dxa"/>
            <w:gridSpan w:val="5"/>
            <w:tcBorders>
              <w:top w:val="single" w:sz="4" w:space="0" w:color="4A442A"/>
              <w:left w:val="single" w:sz="4" w:space="0" w:color="auto"/>
              <w:bottom w:val="single" w:sz="4" w:space="0" w:color="4A442A"/>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12" w:space="0" w:color="4A442A"/>
              <w:left w:val="single" w:sz="12" w:space="0" w:color="4A442A"/>
              <w:bottom w:val="single" w:sz="8" w:space="0" w:color="auto"/>
              <w:right w:val="single" w:sz="12" w:space="0" w:color="4A442A"/>
            </w:tcBorders>
            <w:vAlign w:val="center"/>
          </w:tcPr>
          <w:p w:rsidR="000421AE" w:rsidRDefault="00DC3605">
            <w:pPr>
              <w:spacing w:line="400" w:lineRule="exact"/>
              <w:jc w:val="center"/>
              <w:rPr>
                <w:rFonts w:ascii="宋体" w:hAnsi="宋体"/>
                <w:szCs w:val="21"/>
              </w:rPr>
            </w:pPr>
            <w:r>
              <w:rPr>
                <w:rFonts w:ascii="宋体" w:hAnsi="宋体" w:hint="eastAsia"/>
                <w:b/>
                <w:szCs w:val="21"/>
              </w:rPr>
              <w:t>A 客 房</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bottom w:val="single" w:sz="4" w:space="0" w:color="auto"/>
            </w:tcBorders>
            <w:vAlign w:val="center"/>
          </w:tcPr>
          <w:p w:rsidR="000421AE" w:rsidRDefault="00DC3605">
            <w:pPr>
              <w:jc w:val="center"/>
              <w:rPr>
                <w:rFonts w:ascii="宋体" w:hAnsi="宋体"/>
              </w:rPr>
            </w:pPr>
            <w:r>
              <w:rPr>
                <w:rFonts w:ascii="宋体" w:hAnsi="宋体" w:hint="eastAsia"/>
              </w:rPr>
              <w:t>日  期</w:t>
            </w:r>
          </w:p>
        </w:tc>
        <w:tc>
          <w:tcPr>
            <w:tcW w:w="1748" w:type="dxa"/>
            <w:gridSpan w:val="3"/>
            <w:tcBorders>
              <w:top w:val="single" w:sz="8" w:space="0" w:color="auto"/>
              <w:bottom w:val="single" w:sz="4" w:space="0" w:color="auto"/>
              <w:right w:val="single" w:sz="4" w:space="0" w:color="auto"/>
            </w:tcBorders>
            <w:vAlign w:val="center"/>
          </w:tcPr>
          <w:p w:rsidR="000421AE" w:rsidRDefault="00DC3605">
            <w:pPr>
              <w:jc w:val="center"/>
              <w:rPr>
                <w:rFonts w:ascii="宋体" w:hAnsi="宋体"/>
              </w:rPr>
            </w:pPr>
            <w:r>
              <w:rPr>
                <w:rFonts w:ascii="宋体" w:hAnsi="宋体" w:hint="eastAsia"/>
              </w:rPr>
              <w:t>房  型</w:t>
            </w:r>
          </w:p>
        </w:tc>
        <w:tc>
          <w:tcPr>
            <w:tcW w:w="2263" w:type="dxa"/>
            <w:gridSpan w:val="4"/>
            <w:tcBorders>
              <w:top w:val="single" w:sz="8" w:space="0" w:color="auto"/>
              <w:left w:val="single" w:sz="4" w:space="0" w:color="auto"/>
              <w:bottom w:val="single" w:sz="4" w:space="0" w:color="4A442A"/>
              <w:right w:val="single" w:sz="4" w:space="0" w:color="auto"/>
            </w:tcBorders>
            <w:vAlign w:val="center"/>
          </w:tcPr>
          <w:p w:rsidR="000421AE" w:rsidRDefault="00DC3605">
            <w:pPr>
              <w:jc w:val="center"/>
              <w:rPr>
                <w:rFonts w:ascii="宋体" w:hAnsi="宋体"/>
              </w:rPr>
            </w:pPr>
            <w:r>
              <w:rPr>
                <w:rFonts w:ascii="宋体" w:hAnsi="宋体" w:hint="eastAsia"/>
              </w:rPr>
              <w:t>会议价(</w:t>
            </w:r>
            <w:r>
              <w:rPr>
                <w:rFonts w:ascii="宋体" w:hAnsi="宋体" w:hint="eastAsia"/>
                <w:sz w:val="24"/>
                <w:szCs w:val="24"/>
              </w:rPr>
              <w:t>元)含早餐</w:t>
            </w:r>
          </w:p>
        </w:tc>
        <w:tc>
          <w:tcPr>
            <w:tcW w:w="2173" w:type="dxa"/>
            <w:gridSpan w:val="5"/>
            <w:tcBorders>
              <w:top w:val="single" w:sz="8" w:space="0" w:color="auto"/>
              <w:left w:val="single" w:sz="4" w:space="0" w:color="auto"/>
              <w:bottom w:val="single" w:sz="4" w:space="0" w:color="4A442A"/>
              <w:right w:val="single" w:sz="4" w:space="0" w:color="auto"/>
            </w:tcBorders>
            <w:vAlign w:val="center"/>
          </w:tcPr>
          <w:p w:rsidR="000421AE" w:rsidRDefault="00DC3605">
            <w:pPr>
              <w:jc w:val="center"/>
              <w:rPr>
                <w:rFonts w:ascii="宋体" w:hAnsi="宋体"/>
              </w:rPr>
            </w:pPr>
            <w:r>
              <w:rPr>
                <w:rFonts w:ascii="宋体" w:hAnsi="宋体" w:hint="eastAsia"/>
              </w:rPr>
              <w:t>用房数（间</w:t>
            </w:r>
            <w:r>
              <w:rPr>
                <w:rFonts w:hint="eastAsia"/>
              </w:rPr>
              <w:t>/</w:t>
            </w:r>
            <w:r>
              <w:rPr>
                <w:rFonts w:ascii="宋体" w:hAnsi="宋体" w:hint="eastAsia"/>
              </w:rPr>
              <w:t>夜）</w:t>
            </w:r>
          </w:p>
        </w:tc>
        <w:tc>
          <w:tcPr>
            <w:tcW w:w="2232" w:type="dxa"/>
            <w:gridSpan w:val="3"/>
            <w:tcBorders>
              <w:top w:val="single" w:sz="8" w:space="0" w:color="auto"/>
              <w:left w:val="single" w:sz="4" w:space="0" w:color="auto"/>
              <w:bottom w:val="single" w:sz="4" w:space="0" w:color="4A442A"/>
              <w:right w:val="single" w:sz="12" w:space="0" w:color="4A442A"/>
            </w:tcBorders>
            <w:vAlign w:val="center"/>
          </w:tcPr>
          <w:p w:rsidR="000421AE" w:rsidRDefault="00DC3605">
            <w:pPr>
              <w:jc w:val="center"/>
              <w:rPr>
                <w:rFonts w:ascii="宋体" w:hAnsi="宋体"/>
              </w:rPr>
            </w:pPr>
            <w:r>
              <w:rPr>
                <w:rFonts w:ascii="宋体" w:hAnsi="宋体" w:hint="eastAsia"/>
              </w:rPr>
              <w:t>合计（元）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4A442A"/>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1365" w:type="dxa"/>
            <w:tcBorders>
              <w:top w:val="single" w:sz="4" w:space="0" w:color="auto"/>
              <w:left w:val="single" w:sz="12" w:space="0" w:color="4A442A"/>
              <w:bottom w:val="single" w:sz="12"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12"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12" w:space="0" w:color="auto"/>
              <w:left w:val="single" w:sz="12" w:space="0" w:color="4A442A"/>
              <w:bottom w:val="single" w:sz="8" w:space="0" w:color="auto"/>
              <w:right w:val="single" w:sz="12" w:space="0" w:color="4A442A"/>
            </w:tcBorders>
          </w:tcPr>
          <w:p w:rsidR="000421AE" w:rsidRDefault="00DC3605">
            <w:pPr>
              <w:spacing w:line="400" w:lineRule="exact"/>
              <w:jc w:val="center"/>
              <w:rPr>
                <w:rFonts w:ascii="宋体" w:hAnsi="宋体"/>
                <w:szCs w:val="21"/>
              </w:rPr>
            </w:pPr>
            <w:r>
              <w:rPr>
                <w:rFonts w:ascii="宋体" w:hAnsi="宋体" w:hint="eastAsia"/>
                <w:b/>
                <w:szCs w:val="21"/>
              </w:rPr>
              <w:t>B 会 场</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8" w:space="0" w:color="auto"/>
              <w:left w:val="single" w:sz="12" w:space="0" w:color="4A442A"/>
              <w:bottom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日 期</w:t>
            </w:r>
          </w:p>
        </w:tc>
        <w:tc>
          <w:tcPr>
            <w:tcW w:w="1612" w:type="dxa"/>
            <w:gridSpan w:val="2"/>
            <w:tcBorders>
              <w:top w:val="single" w:sz="8" w:space="0" w:color="auto"/>
              <w:bottom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时间</w:t>
            </w:r>
          </w:p>
        </w:tc>
        <w:tc>
          <w:tcPr>
            <w:tcW w:w="1613" w:type="dxa"/>
            <w:gridSpan w:val="4"/>
            <w:tcBorders>
              <w:top w:val="single" w:sz="8"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地点</w:t>
            </w:r>
          </w:p>
        </w:tc>
        <w:tc>
          <w:tcPr>
            <w:tcW w:w="1745" w:type="dxa"/>
            <w:gridSpan w:val="3"/>
            <w:tcBorders>
              <w:top w:val="single" w:sz="8"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会议人数</w:t>
            </w:r>
          </w:p>
        </w:tc>
        <w:tc>
          <w:tcPr>
            <w:tcW w:w="1749" w:type="dxa"/>
            <w:gridSpan w:val="4"/>
            <w:tcBorders>
              <w:top w:val="single" w:sz="8" w:space="0" w:color="auto"/>
              <w:left w:val="single" w:sz="4"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会场布置要求</w:t>
            </w:r>
          </w:p>
        </w:tc>
        <w:tc>
          <w:tcPr>
            <w:tcW w:w="1697" w:type="dxa"/>
            <w:gridSpan w:val="2"/>
            <w:tcBorders>
              <w:top w:val="single" w:sz="8" w:space="0" w:color="auto"/>
              <w:left w:val="single" w:sz="4" w:space="0" w:color="auto"/>
              <w:bottom w:val="single" w:sz="4" w:space="0" w:color="auto"/>
              <w:right w:val="single" w:sz="12" w:space="0" w:color="4A442A"/>
            </w:tcBorders>
            <w:vAlign w:val="center"/>
          </w:tcPr>
          <w:p w:rsidR="000421AE" w:rsidRDefault="00DC3605">
            <w:pPr>
              <w:jc w:val="center"/>
              <w:rPr>
                <w:rFonts w:ascii="宋体" w:hAnsi="宋体"/>
                <w:sz w:val="24"/>
                <w:szCs w:val="24"/>
              </w:rPr>
            </w:pPr>
            <w:r>
              <w:rPr>
                <w:rFonts w:ascii="宋体" w:hAnsi="宋体" w:hint="eastAsia"/>
                <w:sz w:val="24"/>
                <w:szCs w:val="24"/>
              </w:rPr>
              <w:t>场租费（元）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Borders>
              <w:top w:val="single" w:sz="4" w:space="0" w:color="auto"/>
            </w:tcBorders>
          </w:tcPr>
          <w:p w:rsidR="000421AE" w:rsidRDefault="000421AE">
            <w:pPr>
              <w:spacing w:line="400" w:lineRule="exact"/>
              <w:jc w:val="center"/>
              <w:rPr>
                <w:rFonts w:ascii="宋体" w:hAnsi="宋体"/>
                <w:szCs w:val="21"/>
              </w:rPr>
            </w:pPr>
          </w:p>
        </w:tc>
        <w:tc>
          <w:tcPr>
            <w:tcW w:w="1613" w:type="dxa"/>
            <w:gridSpan w:val="4"/>
            <w:tcBorders>
              <w:top w:val="single" w:sz="4" w:space="0" w:color="auto"/>
              <w:right w:val="single" w:sz="4" w:space="0" w:color="auto"/>
            </w:tcBorders>
          </w:tcPr>
          <w:p w:rsidR="000421AE" w:rsidRDefault="000421AE">
            <w:pPr>
              <w:spacing w:line="400" w:lineRule="exact"/>
              <w:jc w:val="center"/>
              <w:rPr>
                <w:rFonts w:ascii="宋体" w:hAnsi="宋体"/>
                <w:szCs w:val="21"/>
              </w:rPr>
            </w:pPr>
          </w:p>
        </w:tc>
        <w:tc>
          <w:tcPr>
            <w:tcW w:w="1745" w:type="dxa"/>
            <w:gridSpan w:val="3"/>
            <w:tcBorders>
              <w:top w:val="single" w:sz="4" w:space="0" w:color="auto"/>
              <w:right w:val="single" w:sz="4" w:space="0" w:color="auto"/>
            </w:tcBorders>
          </w:tcPr>
          <w:p w:rsidR="000421AE" w:rsidRDefault="000421AE">
            <w:pPr>
              <w:spacing w:line="400" w:lineRule="exact"/>
              <w:jc w:val="center"/>
              <w:rPr>
                <w:rFonts w:ascii="宋体" w:hAnsi="宋体"/>
                <w:szCs w:val="21"/>
              </w:rPr>
            </w:pPr>
          </w:p>
        </w:tc>
        <w:tc>
          <w:tcPr>
            <w:tcW w:w="1749" w:type="dxa"/>
            <w:gridSpan w:val="4"/>
            <w:tcBorders>
              <w:top w:val="single" w:sz="4" w:space="0" w:color="auto"/>
              <w:left w:val="single" w:sz="4" w:space="0" w:color="auto"/>
              <w:right w:val="single" w:sz="4" w:space="0" w:color="auto"/>
            </w:tcBorders>
          </w:tcPr>
          <w:p w:rsidR="000421AE" w:rsidRDefault="000421AE">
            <w:pPr>
              <w:spacing w:line="400" w:lineRule="exact"/>
              <w:jc w:val="center"/>
              <w:rPr>
                <w:rFonts w:ascii="宋体" w:hAnsi="宋体"/>
                <w:szCs w:val="21"/>
              </w:rPr>
            </w:pPr>
          </w:p>
        </w:tc>
        <w:tc>
          <w:tcPr>
            <w:tcW w:w="1697" w:type="dxa"/>
            <w:gridSpan w:val="2"/>
            <w:tcBorders>
              <w:top w:val="single" w:sz="4" w:space="0" w:color="auto"/>
              <w:left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2"/>
        </w:trPr>
        <w:tc>
          <w:tcPr>
            <w:tcW w:w="1365" w:type="dxa"/>
            <w:tcBorders>
              <w:top w:val="single" w:sz="4" w:space="0" w:color="auto"/>
              <w:left w:val="single" w:sz="12" w:space="0" w:color="4A442A"/>
              <w:bottom w:val="single" w:sz="4" w:space="0" w:color="auto"/>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台   型</w:t>
            </w:r>
          </w:p>
        </w:tc>
        <w:tc>
          <w:tcPr>
            <w:tcW w:w="8416" w:type="dxa"/>
            <w:gridSpan w:val="15"/>
            <w:tcBorders>
              <w:left w:val="single" w:sz="4" w:space="0" w:color="auto"/>
              <w:bottom w:val="single" w:sz="4" w:space="0" w:color="auto"/>
              <w:right w:val="single" w:sz="12" w:space="0" w:color="4A442A"/>
            </w:tcBorders>
          </w:tcPr>
          <w:p w:rsidR="000421AE" w:rsidRDefault="00DC3605">
            <w:pPr>
              <w:spacing w:line="400" w:lineRule="exact"/>
              <w:ind w:firstLineChars="50" w:firstLine="105"/>
              <w:rPr>
                <w:rFonts w:ascii="宋体" w:hAnsi="宋体"/>
                <w:szCs w:val="21"/>
              </w:rPr>
            </w:pPr>
            <w:r>
              <w:rPr>
                <w:rFonts w:ascii="宋体" w:hAnsi="宋体" w:hint="eastAsia"/>
                <w:szCs w:val="21"/>
              </w:rPr>
              <w:t xml:space="preserve">□课桌型  □剧场型  □回字型  □U字型  □岛屿型  □鱼骨型 □圆桌型  </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1365" w:type="dxa"/>
            <w:tcBorders>
              <w:top w:val="single" w:sz="4" w:space="0" w:color="auto"/>
              <w:left w:val="single" w:sz="12" w:space="0" w:color="4A442A"/>
              <w:bottom w:val="single" w:sz="4" w:space="0" w:color="auto"/>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免  费</w:t>
            </w:r>
          </w:p>
        </w:tc>
        <w:tc>
          <w:tcPr>
            <w:tcW w:w="8416" w:type="dxa"/>
            <w:gridSpan w:val="15"/>
            <w:tcBorders>
              <w:left w:val="single" w:sz="4" w:space="0" w:color="auto"/>
              <w:bottom w:val="single" w:sz="4" w:space="0" w:color="auto"/>
              <w:right w:val="single" w:sz="12" w:space="0" w:color="4A442A"/>
            </w:tcBorders>
          </w:tcPr>
          <w:p w:rsidR="000421AE" w:rsidRDefault="00DC3605">
            <w:pPr>
              <w:spacing w:line="360" w:lineRule="auto"/>
              <w:ind w:firstLineChars="50" w:firstLine="105"/>
              <w:rPr>
                <w:rFonts w:ascii="宋体" w:hAnsi="宋体"/>
                <w:sz w:val="24"/>
                <w:szCs w:val="24"/>
              </w:rPr>
            </w:pPr>
            <w:r>
              <w:rPr>
                <w:rFonts w:ascii="宋体" w:hAnsi="宋体" w:hint="eastAsia"/>
                <w:szCs w:val="21"/>
              </w:rPr>
              <w:t>□</w:t>
            </w:r>
            <w:r>
              <w:rPr>
                <w:rFonts w:ascii="宋体" w:hAnsi="宋体" w:hint="eastAsia"/>
                <w:sz w:val="24"/>
                <w:szCs w:val="24"/>
              </w:rPr>
              <w:t xml:space="preserve">茶水 </w:t>
            </w:r>
            <w:r>
              <w:rPr>
                <w:rFonts w:ascii="宋体" w:hAnsi="宋体" w:hint="eastAsia"/>
                <w:szCs w:val="21"/>
              </w:rPr>
              <w:t>□</w:t>
            </w:r>
            <w:r>
              <w:rPr>
                <w:rFonts w:ascii="宋体" w:hAnsi="宋体" w:hint="eastAsia"/>
                <w:sz w:val="24"/>
                <w:szCs w:val="24"/>
              </w:rPr>
              <w:t xml:space="preserve">矿泉水 </w:t>
            </w:r>
            <w:r>
              <w:rPr>
                <w:rFonts w:ascii="宋体" w:hAnsi="宋体" w:hint="eastAsia"/>
                <w:szCs w:val="21"/>
              </w:rPr>
              <w:t>□纸笔 □主席台  □音响 □话筒  □演讲台 □</w:t>
            </w:r>
            <w:proofErr w:type="gramStart"/>
            <w:r>
              <w:rPr>
                <w:rFonts w:ascii="宋体" w:hAnsi="宋体" w:hint="eastAsia"/>
                <w:szCs w:val="21"/>
              </w:rPr>
              <w:t>签到台</w:t>
            </w:r>
            <w:proofErr w:type="gramEnd"/>
            <w:r>
              <w:rPr>
                <w:rFonts w:ascii="宋体" w:hAnsi="宋体" w:hint="eastAsia"/>
                <w:szCs w:val="21"/>
              </w:rPr>
              <w:t xml:space="preserve">   </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1365" w:type="dxa"/>
            <w:tcBorders>
              <w:top w:val="single" w:sz="4" w:space="0" w:color="auto"/>
              <w:left w:val="single" w:sz="12" w:space="0" w:color="4A442A"/>
              <w:bottom w:val="single" w:sz="12"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 xml:space="preserve">服  </w:t>
            </w:r>
            <w:proofErr w:type="gramStart"/>
            <w:r>
              <w:rPr>
                <w:rFonts w:ascii="宋体" w:hAnsi="宋体" w:hint="eastAsia"/>
                <w:szCs w:val="21"/>
              </w:rPr>
              <w:t>务</w:t>
            </w:r>
            <w:proofErr w:type="gramEnd"/>
          </w:p>
          <w:p w:rsidR="000421AE" w:rsidRDefault="00DC3605">
            <w:pPr>
              <w:spacing w:line="400" w:lineRule="exact"/>
              <w:jc w:val="center"/>
              <w:rPr>
                <w:rFonts w:ascii="宋体" w:hAnsi="宋体"/>
                <w:szCs w:val="21"/>
              </w:rPr>
            </w:pPr>
            <w:r>
              <w:rPr>
                <w:rFonts w:ascii="宋体" w:hAnsi="宋体" w:hint="eastAsia"/>
                <w:szCs w:val="21"/>
              </w:rPr>
              <w:t>项  目</w:t>
            </w:r>
          </w:p>
        </w:tc>
        <w:tc>
          <w:tcPr>
            <w:tcW w:w="8416" w:type="dxa"/>
            <w:gridSpan w:val="15"/>
            <w:tcBorders>
              <w:top w:val="single" w:sz="4" w:space="0" w:color="auto"/>
              <w:left w:val="single" w:sz="4" w:space="0" w:color="auto"/>
              <w:bottom w:val="single" w:sz="12" w:space="0" w:color="4A442A"/>
              <w:right w:val="single" w:sz="12" w:space="0" w:color="4A442A"/>
            </w:tcBorders>
          </w:tcPr>
          <w:p w:rsidR="000421AE" w:rsidRDefault="00DC3605">
            <w:pPr>
              <w:spacing w:line="400" w:lineRule="exact"/>
              <w:jc w:val="left"/>
              <w:rPr>
                <w:rFonts w:ascii="宋体" w:hAnsi="宋体"/>
                <w:szCs w:val="21"/>
              </w:rPr>
            </w:pPr>
            <w:r>
              <w:rPr>
                <w:rFonts w:ascii="宋体" w:hAnsi="宋体" w:hint="eastAsia"/>
                <w:szCs w:val="21"/>
              </w:rPr>
              <w:t>*会标</w:t>
            </w:r>
            <w:r>
              <w:rPr>
                <w:rFonts w:ascii="宋体" w:hAnsi="宋体" w:hint="eastAsia"/>
                <w:szCs w:val="21"/>
                <w:u w:val="single"/>
              </w:rPr>
              <w:t xml:space="preserve">      </w:t>
            </w:r>
            <w:r>
              <w:rPr>
                <w:rFonts w:ascii="宋体" w:hAnsi="宋体" w:hint="eastAsia"/>
                <w:szCs w:val="21"/>
              </w:rPr>
              <w:t>元/条   *投影仪</w:t>
            </w:r>
            <w:r>
              <w:rPr>
                <w:rFonts w:ascii="宋体" w:hAnsi="宋体" w:hint="eastAsia"/>
                <w:szCs w:val="21"/>
                <w:u w:val="single"/>
              </w:rPr>
              <w:t xml:space="preserve">     </w:t>
            </w:r>
            <w:r>
              <w:rPr>
                <w:rFonts w:ascii="宋体" w:hAnsi="宋体" w:hint="eastAsia"/>
                <w:szCs w:val="21"/>
              </w:rPr>
              <w:t>元/场   *LED屏</w:t>
            </w:r>
            <w:r>
              <w:rPr>
                <w:rFonts w:ascii="宋体" w:hAnsi="宋体" w:hint="eastAsia"/>
                <w:szCs w:val="21"/>
                <w:u w:val="single"/>
              </w:rPr>
              <w:t xml:space="preserve">      </w:t>
            </w:r>
            <w:r>
              <w:rPr>
                <w:rFonts w:ascii="宋体" w:hAnsi="宋体" w:hint="eastAsia"/>
                <w:szCs w:val="21"/>
              </w:rPr>
              <w:t>元/场   *会场布展</w:t>
            </w:r>
            <w:r>
              <w:rPr>
                <w:rFonts w:ascii="宋体" w:hAnsi="宋体" w:hint="eastAsia"/>
                <w:szCs w:val="21"/>
                <w:u w:val="single"/>
              </w:rPr>
              <w:t xml:space="preserve">      </w:t>
            </w:r>
            <w:r>
              <w:rPr>
                <w:rFonts w:ascii="宋体" w:hAnsi="宋体" w:hint="eastAsia"/>
                <w:szCs w:val="21"/>
              </w:rPr>
              <w:t>元</w:t>
            </w:r>
          </w:p>
          <w:p w:rsidR="000421AE" w:rsidRDefault="00DC3605">
            <w:pPr>
              <w:spacing w:line="400" w:lineRule="exact"/>
              <w:jc w:val="left"/>
              <w:rPr>
                <w:rFonts w:ascii="宋体" w:hAnsi="宋体"/>
                <w:szCs w:val="21"/>
              </w:rPr>
            </w:pPr>
            <w:r>
              <w:rPr>
                <w:rFonts w:ascii="宋体" w:hAnsi="宋体" w:hint="eastAsia"/>
                <w:szCs w:val="21"/>
              </w:rPr>
              <w:t>*席位卡</w:t>
            </w:r>
            <w:r>
              <w:rPr>
                <w:rFonts w:ascii="宋体" w:hAnsi="宋体" w:hint="eastAsia"/>
                <w:szCs w:val="21"/>
                <w:u w:val="single"/>
              </w:rPr>
              <w:t xml:space="preserve">      </w:t>
            </w:r>
            <w:r>
              <w:rPr>
                <w:rFonts w:ascii="宋体" w:hAnsi="宋体" w:hint="eastAsia"/>
                <w:szCs w:val="21"/>
              </w:rPr>
              <w:t>元   *水 果</w:t>
            </w:r>
            <w:r>
              <w:rPr>
                <w:rFonts w:ascii="宋体" w:hAnsi="宋体" w:hint="eastAsia"/>
                <w:szCs w:val="21"/>
                <w:u w:val="single"/>
              </w:rPr>
              <w:t xml:space="preserve">      </w:t>
            </w:r>
            <w:r>
              <w:rPr>
                <w:rFonts w:ascii="宋体" w:hAnsi="宋体" w:hint="eastAsia"/>
                <w:szCs w:val="21"/>
              </w:rPr>
              <w:t>元/盆   *茶 歇</w:t>
            </w:r>
            <w:r>
              <w:rPr>
                <w:rFonts w:ascii="宋体" w:hAnsi="宋体" w:hint="eastAsia"/>
                <w:szCs w:val="21"/>
                <w:u w:val="single"/>
              </w:rPr>
              <w:t xml:space="preserve">      </w:t>
            </w:r>
            <w:r>
              <w:rPr>
                <w:rFonts w:ascii="宋体" w:hAnsi="宋体" w:hint="eastAsia"/>
                <w:szCs w:val="21"/>
              </w:rPr>
              <w:t>元/位    *其他</w:t>
            </w:r>
            <w:r>
              <w:rPr>
                <w:rFonts w:ascii="宋体" w:hAnsi="宋体" w:hint="eastAsia"/>
                <w:szCs w:val="21"/>
                <w:u w:val="single"/>
              </w:rPr>
              <w:t xml:space="preserve">           </w:t>
            </w:r>
            <w:r>
              <w:rPr>
                <w:rFonts w:ascii="宋体" w:hAnsi="宋体" w:hint="eastAsia"/>
                <w:szCs w:val="21"/>
              </w:rPr>
              <w:t>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4" w:space="0" w:color="auto"/>
              <w:left w:val="single" w:sz="12" w:space="0" w:color="4A442A"/>
              <w:bottom w:val="single" w:sz="8" w:space="0" w:color="auto"/>
              <w:right w:val="single" w:sz="12" w:space="0" w:color="4A442A"/>
            </w:tcBorders>
          </w:tcPr>
          <w:p w:rsidR="000421AE" w:rsidRDefault="00DC3605">
            <w:pPr>
              <w:spacing w:line="400" w:lineRule="exact"/>
              <w:jc w:val="center"/>
              <w:rPr>
                <w:rFonts w:ascii="宋体" w:hAnsi="宋体"/>
                <w:szCs w:val="21"/>
              </w:rPr>
            </w:pPr>
            <w:r>
              <w:rPr>
                <w:rFonts w:ascii="宋体" w:hAnsi="宋体" w:hint="eastAsia"/>
                <w:b/>
                <w:szCs w:val="21"/>
              </w:rPr>
              <w:t>C 用 餐</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日 期</w:t>
            </w:r>
          </w:p>
        </w:tc>
        <w:tc>
          <w:tcPr>
            <w:tcW w:w="1340" w:type="dxa"/>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时间</w:t>
            </w:r>
          </w:p>
        </w:tc>
        <w:tc>
          <w:tcPr>
            <w:tcW w:w="1485" w:type="dxa"/>
            <w:gridSpan w:val="4"/>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用餐地点</w:t>
            </w:r>
          </w:p>
        </w:tc>
        <w:tc>
          <w:tcPr>
            <w:tcW w:w="1470"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用餐形式</w:t>
            </w:r>
          </w:p>
        </w:tc>
        <w:tc>
          <w:tcPr>
            <w:tcW w:w="1481"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用餐人数</w:t>
            </w:r>
          </w:p>
        </w:tc>
        <w:tc>
          <w:tcPr>
            <w:tcW w:w="1365"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餐费</w:t>
            </w:r>
          </w:p>
        </w:tc>
        <w:tc>
          <w:tcPr>
            <w:tcW w:w="1275" w:type="dxa"/>
            <w:tcBorders>
              <w:top w:val="single" w:sz="8" w:space="0" w:color="auto"/>
              <w:bottom w:val="single" w:sz="8" w:space="0" w:color="auto"/>
              <w:right w:val="single" w:sz="12" w:space="0" w:color="4A442A"/>
            </w:tcBorders>
            <w:vAlign w:val="center"/>
          </w:tcPr>
          <w:p w:rsidR="000421AE" w:rsidRDefault="00DC3605">
            <w:pPr>
              <w:jc w:val="center"/>
              <w:rPr>
                <w:rFonts w:ascii="宋体" w:hAnsi="宋体"/>
                <w:sz w:val="24"/>
                <w:szCs w:val="24"/>
              </w:rPr>
            </w:pPr>
            <w:r>
              <w:rPr>
                <w:rFonts w:ascii="宋体" w:hAnsi="宋体" w:hint="eastAsia"/>
                <w:sz w:val="24"/>
                <w:szCs w:val="24"/>
              </w:rPr>
              <w:t>合计（元）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8" w:space="0" w:color="auto"/>
            </w:tcBorders>
            <w:vAlign w:val="center"/>
          </w:tcPr>
          <w:p w:rsidR="000421AE" w:rsidRDefault="000421AE">
            <w:pPr>
              <w:jc w:val="center"/>
              <w:rPr>
                <w:rFonts w:ascii="宋体" w:hAnsi="宋体"/>
                <w:sz w:val="24"/>
                <w:szCs w:val="24"/>
              </w:rPr>
            </w:pPr>
          </w:p>
        </w:tc>
        <w:tc>
          <w:tcPr>
            <w:tcW w:w="1485" w:type="dxa"/>
            <w:gridSpan w:val="4"/>
            <w:tcBorders>
              <w:top w:val="single" w:sz="8" w:space="0" w:color="auto"/>
            </w:tcBorders>
            <w:vAlign w:val="center"/>
          </w:tcPr>
          <w:p w:rsidR="000421AE" w:rsidRDefault="000421AE">
            <w:pPr>
              <w:jc w:val="center"/>
              <w:rPr>
                <w:rFonts w:ascii="宋体" w:hAnsi="宋体"/>
                <w:sz w:val="24"/>
                <w:szCs w:val="24"/>
              </w:rPr>
            </w:pPr>
          </w:p>
        </w:tc>
        <w:tc>
          <w:tcPr>
            <w:tcW w:w="1470" w:type="dxa"/>
            <w:gridSpan w:val="3"/>
            <w:tcBorders>
              <w:top w:val="single" w:sz="8" w:space="0" w:color="auto"/>
            </w:tcBorders>
            <w:vAlign w:val="center"/>
          </w:tcPr>
          <w:p w:rsidR="000421AE" w:rsidRDefault="000421AE">
            <w:pPr>
              <w:jc w:val="center"/>
              <w:rPr>
                <w:rFonts w:ascii="宋体" w:hAnsi="宋体"/>
                <w:sz w:val="24"/>
                <w:szCs w:val="24"/>
              </w:rPr>
            </w:pPr>
          </w:p>
        </w:tc>
        <w:tc>
          <w:tcPr>
            <w:tcW w:w="1481" w:type="dxa"/>
            <w:gridSpan w:val="3"/>
            <w:tcBorders>
              <w:top w:val="single" w:sz="8" w:space="0" w:color="auto"/>
            </w:tcBorders>
            <w:vAlign w:val="center"/>
          </w:tcPr>
          <w:p w:rsidR="000421AE" w:rsidRDefault="000421AE">
            <w:pPr>
              <w:jc w:val="center"/>
              <w:rPr>
                <w:rFonts w:ascii="宋体" w:hAnsi="宋体"/>
                <w:sz w:val="24"/>
                <w:szCs w:val="24"/>
              </w:rPr>
            </w:pPr>
          </w:p>
        </w:tc>
        <w:tc>
          <w:tcPr>
            <w:tcW w:w="1365" w:type="dxa"/>
            <w:gridSpan w:val="3"/>
            <w:tcBorders>
              <w:top w:val="single" w:sz="8" w:space="0" w:color="auto"/>
            </w:tcBorders>
            <w:vAlign w:val="center"/>
          </w:tcPr>
          <w:p w:rsidR="000421AE" w:rsidRDefault="000421AE">
            <w:pPr>
              <w:jc w:val="center"/>
              <w:rPr>
                <w:rFonts w:ascii="宋体" w:hAnsi="宋体"/>
                <w:sz w:val="24"/>
                <w:szCs w:val="24"/>
              </w:rPr>
            </w:pPr>
          </w:p>
        </w:tc>
        <w:tc>
          <w:tcPr>
            <w:tcW w:w="1275" w:type="dxa"/>
            <w:tcBorders>
              <w:top w:val="single" w:sz="8" w:space="0" w:color="auto"/>
              <w:right w:val="single" w:sz="12" w:space="0" w:color="4A442A"/>
            </w:tcBorders>
            <w:vAlign w:val="center"/>
          </w:tcPr>
          <w:p w:rsidR="000421AE" w:rsidRDefault="000421AE">
            <w:pPr>
              <w:jc w:val="center"/>
              <w:rPr>
                <w:rFonts w:ascii="宋体" w:hAnsi="宋体"/>
                <w:sz w:val="24"/>
                <w:szCs w:val="24"/>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bottom w:val="single" w:sz="4" w:space="0" w:color="auto"/>
            </w:tcBorders>
          </w:tcPr>
          <w:p w:rsidR="000421AE" w:rsidRDefault="000421AE">
            <w:pPr>
              <w:spacing w:line="400" w:lineRule="exact"/>
              <w:jc w:val="center"/>
              <w:rPr>
                <w:rFonts w:ascii="宋体" w:hAnsi="宋体"/>
                <w:szCs w:val="21"/>
              </w:rPr>
            </w:pPr>
          </w:p>
        </w:tc>
        <w:tc>
          <w:tcPr>
            <w:tcW w:w="1485" w:type="dxa"/>
            <w:gridSpan w:val="4"/>
          </w:tcPr>
          <w:p w:rsidR="000421AE" w:rsidRDefault="000421AE">
            <w:pPr>
              <w:spacing w:line="400" w:lineRule="exact"/>
              <w:jc w:val="center"/>
              <w:rPr>
                <w:rFonts w:ascii="宋体" w:hAnsi="宋体"/>
                <w:szCs w:val="21"/>
              </w:rPr>
            </w:pPr>
          </w:p>
        </w:tc>
        <w:tc>
          <w:tcPr>
            <w:tcW w:w="1470" w:type="dxa"/>
            <w:gridSpan w:val="3"/>
          </w:tcPr>
          <w:p w:rsidR="000421AE" w:rsidRDefault="000421AE">
            <w:pPr>
              <w:spacing w:line="400" w:lineRule="exact"/>
              <w:jc w:val="center"/>
              <w:rPr>
                <w:rFonts w:ascii="宋体" w:hAnsi="宋体"/>
                <w:szCs w:val="21"/>
              </w:rPr>
            </w:pPr>
          </w:p>
        </w:tc>
        <w:tc>
          <w:tcPr>
            <w:tcW w:w="1481" w:type="dxa"/>
            <w:gridSpan w:val="3"/>
          </w:tcPr>
          <w:p w:rsidR="000421AE" w:rsidRDefault="000421AE">
            <w:pPr>
              <w:spacing w:line="400" w:lineRule="exact"/>
              <w:jc w:val="center"/>
              <w:rPr>
                <w:rFonts w:ascii="宋体" w:hAnsi="宋体"/>
                <w:szCs w:val="21"/>
              </w:rPr>
            </w:pPr>
          </w:p>
        </w:tc>
        <w:tc>
          <w:tcPr>
            <w:tcW w:w="1365" w:type="dxa"/>
            <w:gridSpan w:val="3"/>
            <w:tcBorders>
              <w:bottom w:val="single" w:sz="4" w:space="0" w:color="auto"/>
            </w:tcBorders>
          </w:tcPr>
          <w:p w:rsidR="000421AE" w:rsidRDefault="000421AE">
            <w:pPr>
              <w:spacing w:line="400" w:lineRule="exact"/>
              <w:jc w:val="center"/>
              <w:rPr>
                <w:rFonts w:ascii="宋体" w:hAnsi="宋体"/>
                <w:szCs w:val="21"/>
              </w:rPr>
            </w:pPr>
          </w:p>
        </w:tc>
        <w:tc>
          <w:tcPr>
            <w:tcW w:w="1275" w:type="dxa"/>
            <w:tcBorders>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4" w:space="0" w:color="auto"/>
              <w:bottom w:val="single" w:sz="4" w:space="0" w:color="auto"/>
            </w:tcBorders>
          </w:tcPr>
          <w:p w:rsidR="000421AE" w:rsidRDefault="000421AE">
            <w:pPr>
              <w:spacing w:line="400" w:lineRule="exact"/>
              <w:jc w:val="center"/>
              <w:rPr>
                <w:rFonts w:ascii="宋体" w:hAnsi="宋体"/>
                <w:szCs w:val="21"/>
              </w:rPr>
            </w:pPr>
          </w:p>
        </w:tc>
        <w:tc>
          <w:tcPr>
            <w:tcW w:w="1485" w:type="dxa"/>
            <w:gridSpan w:val="4"/>
          </w:tcPr>
          <w:p w:rsidR="000421AE" w:rsidRDefault="000421AE">
            <w:pPr>
              <w:spacing w:line="400" w:lineRule="exact"/>
              <w:jc w:val="center"/>
              <w:rPr>
                <w:rFonts w:ascii="宋体" w:hAnsi="宋体"/>
                <w:szCs w:val="21"/>
              </w:rPr>
            </w:pPr>
          </w:p>
        </w:tc>
        <w:tc>
          <w:tcPr>
            <w:tcW w:w="1470" w:type="dxa"/>
            <w:gridSpan w:val="3"/>
          </w:tcPr>
          <w:p w:rsidR="000421AE" w:rsidRDefault="000421AE">
            <w:pPr>
              <w:spacing w:line="400" w:lineRule="exact"/>
              <w:jc w:val="center"/>
              <w:rPr>
                <w:rFonts w:ascii="宋体" w:hAnsi="宋体"/>
                <w:szCs w:val="21"/>
              </w:rPr>
            </w:pPr>
          </w:p>
        </w:tc>
        <w:tc>
          <w:tcPr>
            <w:tcW w:w="1481" w:type="dxa"/>
            <w:gridSpan w:val="3"/>
          </w:tcPr>
          <w:p w:rsidR="000421AE" w:rsidRDefault="000421AE">
            <w:pPr>
              <w:spacing w:line="400" w:lineRule="exact"/>
              <w:jc w:val="center"/>
              <w:rPr>
                <w:rFonts w:ascii="宋体" w:hAnsi="宋体"/>
                <w:szCs w:val="21"/>
              </w:rPr>
            </w:pPr>
          </w:p>
        </w:tc>
        <w:tc>
          <w:tcPr>
            <w:tcW w:w="1365" w:type="dxa"/>
            <w:gridSpan w:val="3"/>
            <w:tcBorders>
              <w:top w:val="single" w:sz="4" w:space="0" w:color="auto"/>
              <w:bottom w:val="single" w:sz="4" w:space="0" w:color="auto"/>
            </w:tcBorders>
          </w:tcPr>
          <w:p w:rsidR="000421AE" w:rsidRDefault="000421AE">
            <w:pPr>
              <w:spacing w:line="400" w:lineRule="exact"/>
              <w:jc w:val="center"/>
              <w:rPr>
                <w:rFonts w:ascii="宋体" w:hAnsi="宋体"/>
                <w:szCs w:val="21"/>
              </w:rPr>
            </w:pPr>
          </w:p>
        </w:tc>
        <w:tc>
          <w:tcPr>
            <w:tcW w:w="1275" w:type="dxa"/>
            <w:tcBorders>
              <w:top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1365" w:type="dxa"/>
            <w:tcBorders>
              <w:top w:val="single" w:sz="4" w:space="0" w:color="auto"/>
              <w:left w:val="single" w:sz="12" w:space="0" w:color="4A442A"/>
              <w:bottom w:val="single" w:sz="18"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4" w:space="0" w:color="auto"/>
              <w:bottom w:val="single" w:sz="18" w:space="0" w:color="auto"/>
            </w:tcBorders>
          </w:tcPr>
          <w:p w:rsidR="000421AE" w:rsidRDefault="000421AE">
            <w:pPr>
              <w:spacing w:line="400" w:lineRule="exact"/>
              <w:jc w:val="center"/>
              <w:rPr>
                <w:rFonts w:ascii="宋体" w:hAnsi="宋体"/>
                <w:szCs w:val="21"/>
              </w:rPr>
            </w:pPr>
          </w:p>
        </w:tc>
        <w:tc>
          <w:tcPr>
            <w:tcW w:w="1485" w:type="dxa"/>
            <w:gridSpan w:val="4"/>
            <w:tcBorders>
              <w:bottom w:val="single" w:sz="18" w:space="0" w:color="auto"/>
            </w:tcBorders>
          </w:tcPr>
          <w:p w:rsidR="000421AE" w:rsidRDefault="000421AE">
            <w:pPr>
              <w:spacing w:line="400" w:lineRule="exact"/>
              <w:jc w:val="center"/>
              <w:rPr>
                <w:rFonts w:ascii="宋体" w:hAnsi="宋体"/>
                <w:szCs w:val="21"/>
              </w:rPr>
            </w:pPr>
          </w:p>
        </w:tc>
        <w:tc>
          <w:tcPr>
            <w:tcW w:w="1470" w:type="dxa"/>
            <w:gridSpan w:val="3"/>
            <w:tcBorders>
              <w:bottom w:val="single" w:sz="18" w:space="0" w:color="auto"/>
            </w:tcBorders>
          </w:tcPr>
          <w:p w:rsidR="000421AE" w:rsidRDefault="000421AE">
            <w:pPr>
              <w:spacing w:line="400" w:lineRule="exact"/>
              <w:jc w:val="center"/>
              <w:rPr>
                <w:rFonts w:ascii="宋体" w:hAnsi="宋体"/>
                <w:szCs w:val="21"/>
              </w:rPr>
            </w:pPr>
          </w:p>
        </w:tc>
        <w:tc>
          <w:tcPr>
            <w:tcW w:w="1481" w:type="dxa"/>
            <w:gridSpan w:val="3"/>
            <w:tcBorders>
              <w:bottom w:val="single" w:sz="18" w:space="0" w:color="auto"/>
            </w:tcBorders>
          </w:tcPr>
          <w:p w:rsidR="000421AE" w:rsidRDefault="000421AE">
            <w:pPr>
              <w:spacing w:line="400" w:lineRule="exact"/>
              <w:jc w:val="center"/>
              <w:rPr>
                <w:rFonts w:ascii="宋体" w:hAnsi="宋体"/>
                <w:szCs w:val="21"/>
              </w:rPr>
            </w:pPr>
          </w:p>
        </w:tc>
        <w:tc>
          <w:tcPr>
            <w:tcW w:w="1365" w:type="dxa"/>
            <w:gridSpan w:val="3"/>
            <w:tcBorders>
              <w:top w:val="single" w:sz="4" w:space="0" w:color="auto"/>
              <w:bottom w:val="single" w:sz="18" w:space="0" w:color="auto"/>
            </w:tcBorders>
          </w:tcPr>
          <w:p w:rsidR="000421AE" w:rsidRDefault="000421AE">
            <w:pPr>
              <w:spacing w:line="400" w:lineRule="exact"/>
              <w:jc w:val="center"/>
              <w:rPr>
                <w:rFonts w:ascii="宋体" w:hAnsi="宋体"/>
                <w:szCs w:val="21"/>
              </w:rPr>
            </w:pPr>
          </w:p>
        </w:tc>
        <w:tc>
          <w:tcPr>
            <w:tcW w:w="1275" w:type="dxa"/>
            <w:tcBorders>
              <w:top w:val="single" w:sz="4" w:space="0" w:color="auto"/>
              <w:bottom w:val="single" w:sz="18" w:space="0" w:color="auto"/>
              <w:right w:val="single" w:sz="12" w:space="0" w:color="4A442A"/>
            </w:tcBorders>
          </w:tcPr>
          <w:p w:rsidR="000421AE" w:rsidRDefault="000421AE">
            <w:pPr>
              <w:spacing w:line="400" w:lineRule="exact"/>
              <w:jc w:val="center"/>
              <w:rPr>
                <w:rFonts w:ascii="宋体" w:hAnsi="宋体"/>
                <w:szCs w:val="21"/>
              </w:rPr>
            </w:pPr>
          </w:p>
        </w:tc>
      </w:tr>
    </w:tbl>
    <w:p w:rsidR="000421AE" w:rsidRDefault="00DC3605">
      <w:pPr>
        <w:spacing w:line="460" w:lineRule="exact"/>
        <w:ind w:firstLineChars="200" w:firstLine="482"/>
        <w:rPr>
          <w:b/>
          <w:sz w:val="24"/>
          <w:szCs w:val="24"/>
        </w:rPr>
      </w:pPr>
      <w:r>
        <w:rPr>
          <w:rFonts w:hint="eastAsia"/>
          <w:b/>
          <w:sz w:val="24"/>
          <w:szCs w:val="24"/>
        </w:rPr>
        <w:t>二、相关事项：</w:t>
      </w:r>
    </w:p>
    <w:p w:rsidR="000421AE" w:rsidRDefault="00DC3605">
      <w:pPr>
        <w:spacing w:line="460" w:lineRule="exact"/>
        <w:ind w:firstLineChars="200" w:firstLine="480"/>
        <w:rPr>
          <w:sz w:val="24"/>
          <w:szCs w:val="24"/>
          <w:u w:val="single"/>
        </w:rPr>
      </w:pPr>
      <w:r>
        <w:rPr>
          <w:rFonts w:hint="eastAsia"/>
          <w:sz w:val="24"/>
          <w:szCs w:val="24"/>
        </w:rPr>
        <w:lastRenderedPageBreak/>
        <w:t>1</w:t>
      </w:r>
      <w:r>
        <w:rPr>
          <w:rFonts w:hint="eastAsia"/>
          <w:sz w:val="24"/>
          <w:szCs w:val="24"/>
        </w:rPr>
        <w:t>、会标内容：</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2</w:t>
      </w:r>
      <w:r>
        <w:rPr>
          <w:rFonts w:hint="eastAsia"/>
          <w:sz w:val="24"/>
          <w:szCs w:val="24"/>
        </w:rPr>
        <w:t>、告</w:t>
      </w:r>
      <w:r>
        <w:rPr>
          <w:rFonts w:hint="eastAsia"/>
          <w:sz w:val="24"/>
          <w:szCs w:val="24"/>
        </w:rPr>
        <w:t xml:space="preserve"> </w:t>
      </w:r>
      <w:r>
        <w:rPr>
          <w:rFonts w:hint="eastAsia"/>
          <w:sz w:val="24"/>
          <w:szCs w:val="24"/>
        </w:rPr>
        <w:t>示</w:t>
      </w:r>
      <w:r>
        <w:rPr>
          <w:rFonts w:hint="eastAsia"/>
          <w:sz w:val="24"/>
          <w:szCs w:val="24"/>
        </w:rPr>
        <w:t xml:space="preserve"> </w:t>
      </w:r>
      <w:r>
        <w:rPr>
          <w:rFonts w:hint="eastAsia"/>
          <w:sz w:val="24"/>
          <w:szCs w:val="24"/>
        </w:rPr>
        <w:t>牌：</w:t>
      </w:r>
      <w:r>
        <w:rPr>
          <w:rFonts w:hint="eastAsia"/>
          <w:sz w:val="24"/>
          <w:szCs w:val="24"/>
          <w:u w:val="single"/>
        </w:rPr>
        <w:t xml:space="preserve">                                                         </w:t>
      </w:r>
      <w:r>
        <w:rPr>
          <w:rFonts w:hint="eastAsia"/>
          <w:sz w:val="24"/>
          <w:szCs w:val="24"/>
        </w:rPr>
        <w:t xml:space="preserve"> </w:t>
      </w:r>
    </w:p>
    <w:p w:rsidR="000421AE" w:rsidRDefault="00DC3605">
      <w:pPr>
        <w:spacing w:line="460" w:lineRule="exact"/>
        <w:ind w:firstLineChars="200" w:firstLine="480"/>
        <w:rPr>
          <w:sz w:val="24"/>
          <w:szCs w:val="24"/>
        </w:rPr>
      </w:pPr>
      <w:r>
        <w:rPr>
          <w:rFonts w:hint="eastAsia"/>
          <w:sz w:val="24"/>
          <w:szCs w:val="24"/>
        </w:rPr>
        <w:t>3</w:t>
      </w:r>
      <w:r>
        <w:rPr>
          <w:rFonts w:hint="eastAsia"/>
          <w:sz w:val="24"/>
          <w:szCs w:val="24"/>
        </w:rPr>
        <w:t>、会场布置：</w:t>
      </w:r>
      <w:r>
        <w:rPr>
          <w:rFonts w:hint="eastAsia"/>
          <w:sz w:val="24"/>
          <w:szCs w:val="24"/>
          <w:u w:val="single"/>
        </w:rPr>
        <w:t xml:space="preserve">                             </w:t>
      </w:r>
      <w:r>
        <w:rPr>
          <w:rFonts w:hint="eastAsia"/>
          <w:sz w:val="24"/>
          <w:szCs w:val="24"/>
        </w:rPr>
        <w:t>接机接站：</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4</w:t>
      </w:r>
      <w:r>
        <w:rPr>
          <w:rFonts w:hint="eastAsia"/>
          <w:sz w:val="24"/>
          <w:szCs w:val="24"/>
        </w:rPr>
        <w:t>、酒店协调经理</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rsidR="000421AE" w:rsidRDefault="00DC3605">
      <w:pPr>
        <w:spacing w:line="460" w:lineRule="exact"/>
        <w:ind w:firstLineChars="200" w:firstLine="482"/>
        <w:rPr>
          <w:b/>
          <w:sz w:val="24"/>
          <w:szCs w:val="24"/>
        </w:rPr>
      </w:pPr>
      <w:r>
        <w:rPr>
          <w:rFonts w:hint="eastAsia"/>
          <w:b/>
          <w:sz w:val="24"/>
          <w:szCs w:val="24"/>
        </w:rPr>
        <w:t>三、结算方式：</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1、乙方会议期间每天最低用房保证数为预订数的</w:t>
      </w:r>
      <w:r>
        <w:rPr>
          <w:rFonts w:ascii="宋体" w:hAnsi="宋体" w:hint="eastAsia"/>
          <w:sz w:val="24"/>
          <w:szCs w:val="24"/>
          <w:u w:val="single"/>
        </w:rPr>
        <w:t xml:space="preserve">     </w:t>
      </w:r>
      <w:r>
        <w:rPr>
          <w:rFonts w:ascii="宋体" w:hAnsi="宋体" w:hint="eastAsia"/>
          <w:sz w:val="24"/>
          <w:szCs w:val="24"/>
        </w:rPr>
        <w:t>%，若实际用房数低于最低保证用房数，按最低保证用房数收费，若超出最低保证用房数，按实际用房数收费。</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 xml:space="preserve">2、乙方办理进店手续的时间为  </w:t>
      </w:r>
      <w:r>
        <w:rPr>
          <w:rFonts w:ascii="宋体" w:hAnsi="宋体" w:hint="eastAsia"/>
          <w:sz w:val="24"/>
          <w:szCs w:val="24"/>
          <w:u w:val="single"/>
        </w:rPr>
        <w:t xml:space="preserve">      </w:t>
      </w:r>
      <w:r>
        <w:rPr>
          <w:rFonts w:ascii="宋体" w:hAnsi="宋体" w:hint="eastAsia"/>
          <w:sz w:val="24"/>
          <w:szCs w:val="24"/>
        </w:rPr>
        <w:t xml:space="preserve"> 年</w:t>
      </w:r>
      <w:r>
        <w:rPr>
          <w:rFonts w:ascii="宋体" w:hAnsi="宋体" w:hint="eastAsia"/>
          <w:sz w:val="24"/>
          <w:szCs w:val="24"/>
          <w:u w:val="single"/>
        </w:rPr>
        <w:t xml:space="preserve">     </w:t>
      </w:r>
      <w:r>
        <w:rPr>
          <w:rFonts w:ascii="宋体" w:hAnsi="宋体" w:hint="eastAsia"/>
          <w:sz w:val="24"/>
          <w:szCs w:val="24"/>
        </w:rPr>
        <w:t xml:space="preserve"> 月</w:t>
      </w:r>
      <w:r>
        <w:rPr>
          <w:rFonts w:ascii="宋体" w:hAnsi="宋体" w:hint="eastAsia"/>
          <w:sz w:val="24"/>
          <w:szCs w:val="24"/>
          <w:u w:val="single"/>
        </w:rPr>
        <w:t xml:space="preserve">     </w:t>
      </w:r>
      <w:r>
        <w:rPr>
          <w:rFonts w:ascii="宋体" w:hAnsi="宋体" w:hint="eastAsia"/>
          <w:sz w:val="24"/>
          <w:szCs w:val="24"/>
        </w:rPr>
        <w:t xml:space="preserve"> 日14：00以后（若乙方有提前报到者，甲方将根据</w:t>
      </w:r>
      <w:proofErr w:type="gramStart"/>
      <w:r>
        <w:rPr>
          <w:rFonts w:ascii="宋体" w:hAnsi="宋体" w:hint="eastAsia"/>
          <w:sz w:val="24"/>
          <w:szCs w:val="24"/>
        </w:rPr>
        <w:t>当日客情</w:t>
      </w:r>
      <w:proofErr w:type="gramEnd"/>
      <w:r>
        <w:rPr>
          <w:rFonts w:ascii="宋体" w:hAnsi="宋体" w:hint="eastAsia"/>
          <w:sz w:val="24"/>
          <w:szCs w:val="24"/>
        </w:rPr>
        <w:t>，给予乙方最大限度的配合）。</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 xml:space="preserve">3、乙方办理离店手续的时间为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日12：00前。迟于14：00后，18：00前办理离店手续，需加收半天房费，迟于18：00后离店，需加收全天房费。</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4、会议期间发生的所有费用由乙方指定人</w:t>
      </w:r>
      <w:r>
        <w:rPr>
          <w:rFonts w:ascii="宋体" w:hAnsi="宋体" w:hint="eastAsia"/>
          <w:sz w:val="24"/>
          <w:szCs w:val="24"/>
          <w:u w:val="single"/>
        </w:rPr>
        <w:t xml:space="preserve">           </w:t>
      </w:r>
      <w:r>
        <w:rPr>
          <w:rFonts w:ascii="宋体" w:hAnsi="宋体" w:hint="eastAsia"/>
          <w:sz w:val="24"/>
          <w:szCs w:val="24"/>
        </w:rPr>
        <w:t>签署，联系电话：</w:t>
      </w:r>
      <w:r>
        <w:rPr>
          <w:rFonts w:ascii="宋体" w:hAnsi="宋体" w:hint="eastAsia"/>
          <w:sz w:val="24"/>
          <w:szCs w:val="24"/>
          <w:u w:val="single"/>
        </w:rPr>
        <w:t xml:space="preserve">            </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5、甲乙双方合同签订后一周内乙方即付定金</w:t>
      </w:r>
      <w:r>
        <w:rPr>
          <w:rFonts w:ascii="宋体" w:hAnsi="宋体" w:hint="eastAsia"/>
          <w:sz w:val="24"/>
          <w:szCs w:val="24"/>
          <w:u w:val="single"/>
        </w:rPr>
        <w:t xml:space="preserve">          </w:t>
      </w: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sz w:val="24"/>
          <w:szCs w:val="24"/>
          <w:u w:val="single"/>
        </w:rPr>
        <w:t xml:space="preserve">            </w:t>
      </w:r>
      <w:r>
        <w:rPr>
          <w:rFonts w:ascii="宋体" w:hAnsi="宋体" w:hint="eastAsia"/>
          <w:sz w:val="24"/>
          <w:szCs w:val="24"/>
        </w:rPr>
        <w:t>余款在会议结束时一次性结清。</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6、甲方（酒店）</w:t>
      </w:r>
      <w:r>
        <w:rPr>
          <w:rFonts w:ascii="宋体" w:hAnsi="宋体"/>
          <w:sz w:val="24"/>
          <w:szCs w:val="24"/>
        </w:rPr>
        <w:t>单位名称</w:t>
      </w:r>
      <w:r>
        <w:rPr>
          <w:rFonts w:ascii="宋体" w:hAnsi="宋体" w:hint="eastAsia"/>
          <w:sz w:val="24"/>
          <w:szCs w:val="24"/>
          <w:u w:val="single"/>
        </w:rPr>
        <w:t xml:space="preserve">                          </w:t>
      </w:r>
      <w:r>
        <w:rPr>
          <w:rFonts w:ascii="宋体" w:hAnsi="宋体" w:hint="eastAsia"/>
          <w:sz w:val="24"/>
          <w:szCs w:val="24"/>
        </w:rPr>
        <w:t>税号：</w:t>
      </w:r>
      <w:r>
        <w:rPr>
          <w:rFonts w:ascii="宋体" w:hAnsi="宋体" w:hint="eastAsia"/>
          <w:sz w:val="24"/>
          <w:szCs w:val="24"/>
          <w:u w:val="single"/>
        </w:rPr>
        <w:t xml:space="preserve">                      </w:t>
      </w:r>
    </w:p>
    <w:p w:rsidR="000421AE" w:rsidRDefault="00DC3605">
      <w:pPr>
        <w:spacing w:line="460" w:lineRule="exact"/>
        <w:ind w:firstLineChars="300" w:firstLine="630"/>
        <w:jc w:val="left"/>
        <w:rPr>
          <w:rFonts w:ascii="宋体" w:hAnsi="宋体"/>
          <w:sz w:val="24"/>
          <w:szCs w:val="24"/>
          <w:u w:val="single"/>
        </w:rPr>
      </w:pPr>
      <w:r>
        <w:rPr>
          <w:rFonts w:ascii="Times New Roman" w:hAnsi="Times New Roman" w:hint="eastAsia"/>
          <w:bCs/>
          <w:szCs w:val="21"/>
        </w:rPr>
        <w:t xml:space="preserve">                 </w:t>
      </w:r>
      <w:r>
        <w:rPr>
          <w:rFonts w:ascii="宋体" w:hAnsi="宋体" w:hint="eastAsia"/>
          <w:sz w:val="24"/>
          <w:szCs w:val="24"/>
        </w:rPr>
        <w:t>开户行：</w:t>
      </w:r>
      <w:r>
        <w:rPr>
          <w:rFonts w:ascii="宋体" w:hAnsi="宋体" w:hint="eastAsia"/>
          <w:sz w:val="24"/>
          <w:szCs w:val="24"/>
          <w:u w:val="single"/>
        </w:rPr>
        <w:t xml:space="preserve">                         </w:t>
      </w:r>
      <w:r>
        <w:rPr>
          <w:rFonts w:ascii="宋体" w:hAnsi="宋体" w:hint="eastAsia"/>
          <w:sz w:val="24"/>
          <w:szCs w:val="24"/>
        </w:rPr>
        <w:t>账号：</w:t>
      </w:r>
      <w:r>
        <w:rPr>
          <w:rFonts w:ascii="宋体" w:hAnsi="宋体" w:hint="eastAsia"/>
          <w:sz w:val="24"/>
          <w:szCs w:val="24"/>
          <w:u w:val="single"/>
        </w:rPr>
        <w:t xml:space="preserve">                      </w:t>
      </w:r>
    </w:p>
    <w:p w:rsidR="000421AE" w:rsidRDefault="00DC3605">
      <w:pPr>
        <w:spacing w:line="460" w:lineRule="exact"/>
        <w:ind w:firstLineChars="1000" w:firstLine="2400"/>
        <w:jc w:val="left"/>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p>
    <w:p w:rsidR="000421AE" w:rsidRDefault="00DC3605">
      <w:pPr>
        <w:spacing w:line="460" w:lineRule="exact"/>
        <w:ind w:firstLineChars="150" w:firstLine="315"/>
        <w:jc w:val="left"/>
        <w:rPr>
          <w:rFonts w:ascii="Times New Roman" w:hAnsi="Times New Roman"/>
          <w:bCs/>
          <w:szCs w:val="21"/>
        </w:rPr>
      </w:pPr>
      <w:r>
        <w:rPr>
          <w:rFonts w:ascii="Times New Roman" w:hAnsi="Times New Roman" w:hint="eastAsia"/>
          <w:bCs/>
          <w:szCs w:val="21"/>
        </w:rPr>
        <w:t xml:space="preserve">  </w:t>
      </w:r>
      <w:r>
        <w:rPr>
          <w:rFonts w:ascii="宋体" w:hAnsi="宋体" w:hint="eastAsia"/>
          <w:sz w:val="24"/>
          <w:szCs w:val="24"/>
        </w:rPr>
        <w:t>7、乙方（发票）</w:t>
      </w:r>
      <w:r>
        <w:rPr>
          <w:rFonts w:ascii="宋体" w:hAnsi="宋体"/>
          <w:sz w:val="24"/>
          <w:szCs w:val="24"/>
        </w:rPr>
        <w:t>单位名称</w:t>
      </w:r>
      <w:r>
        <w:rPr>
          <w:rFonts w:ascii="宋体" w:hAnsi="宋体" w:hint="eastAsia"/>
          <w:sz w:val="24"/>
          <w:szCs w:val="24"/>
          <w:u w:val="single"/>
        </w:rPr>
        <w:t xml:space="preserve">                          </w:t>
      </w:r>
      <w:r>
        <w:rPr>
          <w:rFonts w:ascii="宋体" w:hAnsi="宋体" w:hint="eastAsia"/>
          <w:sz w:val="24"/>
          <w:szCs w:val="24"/>
        </w:rPr>
        <w:t>税号：</w:t>
      </w:r>
      <w:r>
        <w:rPr>
          <w:rFonts w:ascii="宋体" w:hAnsi="宋体" w:hint="eastAsia"/>
          <w:sz w:val="24"/>
          <w:szCs w:val="24"/>
          <w:u w:val="single"/>
        </w:rPr>
        <w:t xml:space="preserve">                      </w:t>
      </w:r>
    </w:p>
    <w:p w:rsidR="000421AE" w:rsidRDefault="00DC3605">
      <w:pPr>
        <w:spacing w:line="460" w:lineRule="exact"/>
        <w:ind w:firstLineChars="300" w:firstLine="630"/>
        <w:rPr>
          <w:rFonts w:ascii="宋体" w:hAnsi="宋体"/>
          <w:sz w:val="24"/>
          <w:szCs w:val="24"/>
          <w:u w:val="single"/>
        </w:rPr>
      </w:pPr>
      <w:r>
        <w:rPr>
          <w:rFonts w:ascii="Times New Roman" w:hAnsi="Times New Roman" w:hint="eastAsia"/>
          <w:bCs/>
          <w:szCs w:val="21"/>
        </w:rPr>
        <w:t xml:space="preserve">                 </w:t>
      </w:r>
      <w:r>
        <w:rPr>
          <w:rFonts w:ascii="宋体" w:hAnsi="宋体" w:hint="eastAsia"/>
          <w:sz w:val="24"/>
          <w:szCs w:val="24"/>
        </w:rPr>
        <w:t>开户行：</w:t>
      </w:r>
      <w:r>
        <w:rPr>
          <w:rFonts w:ascii="宋体" w:hAnsi="宋体" w:hint="eastAsia"/>
          <w:sz w:val="24"/>
          <w:szCs w:val="24"/>
          <w:u w:val="single"/>
        </w:rPr>
        <w:t xml:space="preserve">                         </w:t>
      </w:r>
      <w:r>
        <w:rPr>
          <w:rFonts w:ascii="宋体" w:hAnsi="宋体" w:hint="eastAsia"/>
          <w:sz w:val="24"/>
          <w:szCs w:val="24"/>
        </w:rPr>
        <w:t>账号：</w:t>
      </w:r>
      <w:r>
        <w:rPr>
          <w:rFonts w:ascii="宋体" w:hAnsi="宋体" w:hint="eastAsia"/>
          <w:sz w:val="24"/>
          <w:szCs w:val="24"/>
          <w:u w:val="single"/>
        </w:rPr>
        <w:t xml:space="preserve">                      </w:t>
      </w:r>
    </w:p>
    <w:p w:rsidR="000421AE" w:rsidRDefault="00DC3605">
      <w:pPr>
        <w:spacing w:line="460" w:lineRule="exact"/>
        <w:ind w:firstLineChars="1000" w:firstLine="2400"/>
        <w:rPr>
          <w:rFonts w:ascii="Times New Roman" w:hAnsi="Times New Roman"/>
          <w:bCs/>
          <w:szCs w:val="21"/>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p>
    <w:p w:rsidR="000421AE" w:rsidRDefault="00DC3605">
      <w:pPr>
        <w:spacing w:line="460" w:lineRule="exact"/>
        <w:ind w:firstLineChars="200" w:firstLine="482"/>
        <w:rPr>
          <w:sz w:val="24"/>
          <w:szCs w:val="24"/>
        </w:rPr>
      </w:pPr>
      <w:r>
        <w:rPr>
          <w:rFonts w:hint="eastAsia"/>
          <w:b/>
          <w:sz w:val="24"/>
          <w:szCs w:val="24"/>
        </w:rPr>
        <w:t>四、违约责任：</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本次会议所有价格等信息，甲乙双方有义务不得向第三方泄露。因泄密而引起的损失由泄密方承担全部责任。（此条款作为双方的保密协议）。</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违约金:</w:t>
      </w:r>
      <w:r>
        <w:rPr>
          <w:rFonts w:hint="eastAsia"/>
          <w:sz w:val="24"/>
          <w:szCs w:val="24"/>
          <w:u w:val="single"/>
        </w:rPr>
        <w:t xml:space="preserve">                                                                      </w:t>
      </w:r>
    </w:p>
    <w:p w:rsidR="000421AE" w:rsidRDefault="00DC3605">
      <w:pPr>
        <w:spacing w:line="460" w:lineRule="exact"/>
        <w:ind w:firstLineChars="200" w:firstLine="482"/>
        <w:rPr>
          <w:sz w:val="24"/>
          <w:szCs w:val="24"/>
          <w:u w:val="single"/>
        </w:rPr>
      </w:pPr>
      <w:r>
        <w:rPr>
          <w:rFonts w:hint="eastAsia"/>
          <w:b/>
          <w:sz w:val="24"/>
          <w:szCs w:val="24"/>
        </w:rPr>
        <w:t>五、其他：</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六、本合同未尽事宜由甲乙双方协商解决，本合同履行地在江苏省连云港市。</w:t>
      </w:r>
    </w:p>
    <w:p w:rsidR="000421AE" w:rsidRDefault="00DC3605">
      <w:pPr>
        <w:spacing w:line="460" w:lineRule="exact"/>
        <w:ind w:firstLineChars="200" w:firstLine="480"/>
        <w:rPr>
          <w:sz w:val="24"/>
          <w:szCs w:val="24"/>
        </w:rPr>
      </w:pPr>
      <w:r>
        <w:rPr>
          <w:rFonts w:hint="eastAsia"/>
          <w:sz w:val="24"/>
          <w:szCs w:val="24"/>
        </w:rPr>
        <w:t>七、本合同经双方签字盖章后生效，一式二份，甲乙双方各执一份，具有同等法律效力。</w:t>
      </w:r>
    </w:p>
    <w:p w:rsidR="000421AE" w:rsidRDefault="00DC3605">
      <w:pPr>
        <w:spacing w:line="460" w:lineRule="exact"/>
        <w:ind w:firstLineChars="300" w:firstLine="723"/>
        <w:rPr>
          <w:b/>
          <w:sz w:val="24"/>
          <w:szCs w:val="24"/>
        </w:rPr>
      </w:pPr>
      <w:r>
        <w:rPr>
          <w:rFonts w:hint="eastAsia"/>
          <w:b/>
          <w:sz w:val="24"/>
          <w:szCs w:val="24"/>
        </w:rPr>
        <w:t>甲方：（酒店）</w:t>
      </w:r>
      <w:r>
        <w:rPr>
          <w:rFonts w:hint="eastAsia"/>
          <w:b/>
          <w:sz w:val="24"/>
          <w:szCs w:val="24"/>
        </w:rPr>
        <w:t xml:space="preserve">                           </w:t>
      </w:r>
      <w:r>
        <w:rPr>
          <w:rFonts w:hint="eastAsia"/>
          <w:b/>
          <w:sz w:val="24"/>
          <w:szCs w:val="24"/>
        </w:rPr>
        <w:t>乙方：（党政机关）</w:t>
      </w:r>
    </w:p>
    <w:p w:rsidR="000421AE" w:rsidRDefault="00DC3605">
      <w:pPr>
        <w:spacing w:line="460" w:lineRule="exact"/>
        <w:ind w:firstLineChars="300" w:firstLine="720"/>
        <w:rPr>
          <w:sz w:val="24"/>
          <w:szCs w:val="24"/>
        </w:rPr>
      </w:pPr>
      <w:r>
        <w:rPr>
          <w:rFonts w:hint="eastAsia"/>
          <w:sz w:val="24"/>
          <w:szCs w:val="24"/>
        </w:rPr>
        <w:t>代表：</w:t>
      </w:r>
      <w:r>
        <w:rPr>
          <w:rFonts w:hint="eastAsia"/>
          <w:sz w:val="24"/>
          <w:szCs w:val="24"/>
        </w:rPr>
        <w:t xml:space="preserve">                </w:t>
      </w:r>
      <w:r>
        <w:rPr>
          <w:rFonts w:hint="eastAsia"/>
          <w:sz w:val="24"/>
          <w:szCs w:val="24"/>
        </w:rPr>
        <w:t>（签字）</w:t>
      </w:r>
      <w:r>
        <w:rPr>
          <w:rFonts w:hint="eastAsia"/>
          <w:sz w:val="24"/>
          <w:szCs w:val="24"/>
        </w:rPr>
        <w:t xml:space="preserve">           </w:t>
      </w:r>
      <w:r>
        <w:rPr>
          <w:rFonts w:hint="eastAsia"/>
          <w:sz w:val="24"/>
          <w:szCs w:val="24"/>
        </w:rPr>
        <w:t>代表</w:t>
      </w:r>
      <w:r>
        <w:rPr>
          <w:rFonts w:hint="eastAsia"/>
          <w:sz w:val="24"/>
          <w:szCs w:val="24"/>
        </w:rPr>
        <w:t xml:space="preserve">                  </w:t>
      </w:r>
      <w:r>
        <w:rPr>
          <w:rFonts w:hint="eastAsia"/>
          <w:sz w:val="24"/>
          <w:szCs w:val="24"/>
        </w:rPr>
        <w:t>（签字）</w:t>
      </w:r>
    </w:p>
    <w:p w:rsidR="000421AE" w:rsidRDefault="00DC3605">
      <w:pPr>
        <w:spacing w:line="460" w:lineRule="exact"/>
        <w:ind w:firstLineChars="300" w:firstLine="720"/>
        <w:rPr>
          <w:rFonts w:ascii="宋体" w:hAnsi="宋体"/>
          <w:sz w:val="24"/>
          <w:szCs w:val="24"/>
        </w:rPr>
      </w:pPr>
      <w:r>
        <w:rPr>
          <w:rFonts w:ascii="宋体" w:hAnsi="宋体" w:hint="eastAsia"/>
          <w:sz w:val="24"/>
          <w:szCs w:val="24"/>
        </w:rPr>
        <w:t>签章：</w:t>
      </w:r>
      <w:r>
        <w:rPr>
          <w:rFonts w:ascii="宋体" w:hAnsi="宋体" w:hint="eastAsia"/>
          <w:sz w:val="24"/>
          <w:szCs w:val="24"/>
        </w:rPr>
        <w:tab/>
        <w:t xml:space="preserve">                                 签章：</w:t>
      </w:r>
      <w:r>
        <w:rPr>
          <w:rFonts w:ascii="宋体" w:hAnsi="宋体" w:hint="eastAsia"/>
          <w:sz w:val="24"/>
          <w:szCs w:val="24"/>
        </w:rPr>
        <w:tab/>
        <w:t xml:space="preserve">                    </w:t>
      </w:r>
    </w:p>
    <w:p w:rsidR="000421AE" w:rsidRDefault="00DC3605">
      <w:pPr>
        <w:spacing w:line="460" w:lineRule="exact"/>
        <w:ind w:firstLineChars="300" w:firstLine="720"/>
        <w:rPr>
          <w:rFonts w:ascii="黑体" w:eastAsia="黑体" w:hAnsi="黑体" w:cs="Arial"/>
          <w:sz w:val="28"/>
          <w:szCs w:val="28"/>
        </w:rPr>
      </w:pPr>
      <w:r>
        <w:rPr>
          <w:rFonts w:hint="eastAsia"/>
          <w:sz w:val="24"/>
          <w:szCs w:val="24"/>
        </w:rPr>
        <w:t>日期：</w:t>
      </w:r>
      <w:r>
        <w:rPr>
          <w:rFonts w:hint="eastAsia"/>
          <w:sz w:val="24"/>
          <w:szCs w:val="24"/>
        </w:rPr>
        <w:t xml:space="preserve">                                   </w:t>
      </w:r>
      <w:r>
        <w:rPr>
          <w:rFonts w:hint="eastAsia"/>
          <w:sz w:val="24"/>
          <w:szCs w:val="24"/>
        </w:rPr>
        <w:t>日期：</w:t>
      </w:r>
      <w:r>
        <w:rPr>
          <w:rFonts w:ascii="黑体" w:eastAsia="黑体" w:hAnsi="黑体" w:cs="Arial"/>
          <w:sz w:val="28"/>
          <w:szCs w:val="28"/>
        </w:rPr>
        <w:br w:type="page"/>
      </w:r>
    </w:p>
    <w:p w:rsidR="000421AE" w:rsidRDefault="00DC3605">
      <w:pPr>
        <w:spacing w:line="460" w:lineRule="exact"/>
        <w:jc w:val="center"/>
        <w:rPr>
          <w:rFonts w:ascii="黑体" w:eastAsia="黑体" w:hAnsi="黑体" w:cs="仿宋_GB2312"/>
          <w:sz w:val="28"/>
          <w:szCs w:val="28"/>
        </w:rPr>
      </w:pPr>
      <w:r>
        <w:rPr>
          <w:rFonts w:ascii="黑体" w:eastAsia="黑体" w:hAnsi="黑体" w:cs="Arial" w:hint="eastAsia"/>
          <w:sz w:val="28"/>
          <w:szCs w:val="28"/>
        </w:rPr>
        <w:lastRenderedPageBreak/>
        <w:t>党政机关</w:t>
      </w:r>
      <w:r>
        <w:rPr>
          <w:rFonts w:ascii="黑体" w:eastAsia="黑体" w:hAnsi="黑体" w:cs="仿宋_GB2312" w:hint="eastAsia"/>
          <w:bCs/>
          <w:sz w:val="28"/>
          <w:szCs w:val="28"/>
        </w:rPr>
        <w:t>会议定点场所电子结算单（表样）</w:t>
      </w:r>
    </w:p>
    <w:p w:rsidR="000421AE" w:rsidRDefault="00DC3605">
      <w:pPr>
        <w:spacing w:line="460" w:lineRule="exact"/>
        <w:jc w:val="left"/>
        <w:rPr>
          <w:rFonts w:asciiTheme="minorEastAsia" w:hAnsiTheme="minorEastAsia" w:cs="仿宋_GB2312"/>
          <w:sz w:val="24"/>
          <w:szCs w:val="24"/>
        </w:rPr>
      </w:pPr>
      <w:r>
        <w:rPr>
          <w:rFonts w:asciiTheme="minorEastAsia" w:hAnsiTheme="minorEastAsia" w:cs="仿宋_GB2312" w:hint="eastAsia"/>
          <w:sz w:val="24"/>
          <w:szCs w:val="24"/>
        </w:rPr>
        <w:t>结算单编号：                                发票号：</w:t>
      </w:r>
    </w:p>
    <w:tbl>
      <w:tblPr>
        <w:tblStyle w:val="af0"/>
        <w:tblW w:w="0" w:type="auto"/>
        <w:tblLook w:val="04A0"/>
      </w:tblPr>
      <w:tblGrid>
        <w:gridCol w:w="3419"/>
        <w:gridCol w:w="6435"/>
      </w:tblGrid>
      <w:tr w:rsidR="000421AE">
        <w:tc>
          <w:tcPr>
            <w:tcW w:w="10137" w:type="dxa"/>
            <w:gridSpan w:val="2"/>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会议定点场所基本情况</w:t>
            </w: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会议定点场所名称</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发票开具单位名称</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sz w:val="24"/>
                <w:szCs w:val="24"/>
              </w:rPr>
              <w:t>是否单位或系统内部会议场所</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填单人</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p>
        </w:tc>
        <w:tc>
          <w:tcPr>
            <w:tcW w:w="6627" w:type="dxa"/>
          </w:tcPr>
          <w:p w:rsidR="000421AE" w:rsidRDefault="000421AE">
            <w:pPr>
              <w:spacing w:line="360" w:lineRule="auto"/>
              <w:jc w:val="left"/>
              <w:rPr>
                <w:rFonts w:asciiTheme="minorEastAsia" w:hAnsiTheme="minorEastAsia" w:cs="仿宋_GB2312"/>
                <w:sz w:val="24"/>
                <w:szCs w:val="24"/>
              </w:rPr>
            </w:pPr>
          </w:p>
        </w:tc>
      </w:tr>
    </w:tbl>
    <w:p w:rsidR="000421AE" w:rsidRDefault="000421AE">
      <w:pPr>
        <w:spacing w:line="360" w:lineRule="auto"/>
        <w:ind w:firstLineChars="200" w:firstLine="480"/>
        <w:jc w:val="left"/>
        <w:rPr>
          <w:rFonts w:asciiTheme="minorEastAsia" w:hAnsiTheme="minorEastAsia" w:cs="仿宋_GB2312"/>
          <w:sz w:val="24"/>
          <w:szCs w:val="24"/>
        </w:rPr>
      </w:pPr>
    </w:p>
    <w:tbl>
      <w:tblPr>
        <w:tblStyle w:val="af0"/>
        <w:tblW w:w="0" w:type="auto"/>
        <w:tblLook w:val="04A0"/>
      </w:tblPr>
      <w:tblGrid>
        <w:gridCol w:w="2324"/>
        <w:gridCol w:w="2603"/>
        <w:gridCol w:w="2476"/>
        <w:gridCol w:w="2451"/>
      </w:tblGrid>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会议信息</w:t>
            </w:r>
          </w:p>
        </w:tc>
        <w:tc>
          <w:tcPr>
            <w:tcW w:w="7761" w:type="dxa"/>
            <w:gridSpan w:val="3"/>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隶属关系代码</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隶属关系名称</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会议单位预算代码</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会议单位名称</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会议名称</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报道日期</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撤离日期</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会议单位联系人</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联系电话</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会议人数（人）</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会议天数（天）</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其中：正式代表</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会议类别</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工作人员</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bl>
    <w:p w:rsidR="000421AE" w:rsidRDefault="000421AE">
      <w:pPr>
        <w:spacing w:line="360" w:lineRule="auto"/>
        <w:ind w:firstLineChars="200" w:firstLine="480"/>
        <w:jc w:val="left"/>
        <w:rPr>
          <w:rFonts w:asciiTheme="minorEastAsia" w:hAnsiTheme="minorEastAsia"/>
          <w:sz w:val="24"/>
          <w:szCs w:val="24"/>
        </w:rPr>
      </w:pPr>
    </w:p>
    <w:tbl>
      <w:tblPr>
        <w:tblStyle w:val="af0"/>
        <w:tblW w:w="0" w:type="auto"/>
        <w:tblLook w:val="04A0"/>
      </w:tblPr>
      <w:tblGrid>
        <w:gridCol w:w="2480"/>
        <w:gridCol w:w="2455"/>
        <w:gridCol w:w="2463"/>
        <w:gridCol w:w="2456"/>
      </w:tblGrid>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费用信息（元）</w:t>
            </w:r>
          </w:p>
        </w:tc>
        <w:tc>
          <w:tcPr>
            <w:tcW w:w="7603" w:type="dxa"/>
            <w:gridSpan w:val="3"/>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住宿费</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伙食费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会议室租金</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交通费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文件印刷费</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医药费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其他</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总计</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bl>
    <w:p w:rsidR="000421AE" w:rsidRDefault="00DC3605">
      <w:pPr>
        <w:spacing w:line="360" w:lineRule="auto"/>
        <w:jc w:val="left"/>
        <w:rPr>
          <w:rFonts w:asciiTheme="minorEastAsia" w:hAnsiTheme="minorEastAsia" w:cs="仿宋_GB2312"/>
          <w:bCs/>
          <w:sz w:val="24"/>
          <w:szCs w:val="24"/>
        </w:rPr>
      </w:pPr>
      <w:r>
        <w:rPr>
          <w:rFonts w:asciiTheme="minorEastAsia" w:hAnsiTheme="minorEastAsia" w:cs="宋体" w:hint="eastAsia"/>
          <w:kern w:val="0"/>
          <w:sz w:val="24"/>
          <w:szCs w:val="24"/>
        </w:rPr>
        <w:t>备注：1、</w:t>
      </w:r>
      <w:proofErr w:type="gramStart"/>
      <w:r>
        <w:rPr>
          <w:rFonts w:asciiTheme="minorEastAsia" w:hAnsiTheme="minorEastAsia" w:cs="仿宋_GB2312" w:hint="eastAsia"/>
          <w:bCs/>
          <w:sz w:val="24"/>
          <w:szCs w:val="24"/>
        </w:rPr>
        <w:t>本电子</w:t>
      </w:r>
      <w:proofErr w:type="gramEnd"/>
      <w:r>
        <w:rPr>
          <w:rFonts w:asciiTheme="minorEastAsia" w:hAnsiTheme="minorEastAsia" w:cs="仿宋_GB2312" w:hint="eastAsia"/>
          <w:bCs/>
          <w:sz w:val="24"/>
          <w:szCs w:val="24"/>
        </w:rPr>
        <w:t>结算单须加盖会议定点</w:t>
      </w:r>
      <w:r w:rsidR="00FE04BF">
        <w:rPr>
          <w:rFonts w:asciiTheme="minorEastAsia" w:hAnsiTheme="minorEastAsia" w:cs="仿宋_GB2312" w:hint="eastAsia"/>
          <w:bCs/>
          <w:sz w:val="24"/>
          <w:szCs w:val="24"/>
        </w:rPr>
        <w:t>酒店</w:t>
      </w:r>
      <w:r>
        <w:rPr>
          <w:rFonts w:asciiTheme="minorEastAsia" w:hAnsiTheme="minorEastAsia" w:cs="仿宋_GB2312" w:hint="eastAsia"/>
          <w:bCs/>
          <w:sz w:val="24"/>
          <w:szCs w:val="24"/>
        </w:rPr>
        <w:t>财务专用章。</w:t>
      </w:r>
    </w:p>
    <w:p w:rsidR="000421AE" w:rsidRDefault="00DC3605">
      <w:pPr>
        <w:widowControl/>
        <w:ind w:firstLineChars="300" w:firstLine="720"/>
        <w:jc w:val="left"/>
        <w:rPr>
          <w:rFonts w:ascii="宋体" w:hAnsi="宋体"/>
          <w:sz w:val="24"/>
        </w:rPr>
      </w:pPr>
      <w:r>
        <w:rPr>
          <w:rFonts w:asciiTheme="minorEastAsia" w:hAnsiTheme="minorEastAsia" w:cs="宋体" w:hint="eastAsia"/>
          <w:kern w:val="0"/>
          <w:sz w:val="24"/>
          <w:szCs w:val="24"/>
        </w:rPr>
        <w:t>2、</w:t>
      </w:r>
      <w:proofErr w:type="gramStart"/>
      <w:r>
        <w:rPr>
          <w:rFonts w:asciiTheme="minorEastAsia" w:hAnsiTheme="minorEastAsia" w:cs="宋体" w:hint="eastAsia"/>
          <w:kern w:val="0"/>
          <w:sz w:val="24"/>
          <w:szCs w:val="24"/>
        </w:rPr>
        <w:t>本电子</w:t>
      </w:r>
      <w:proofErr w:type="gramEnd"/>
      <w:r>
        <w:rPr>
          <w:rFonts w:asciiTheme="minorEastAsia" w:hAnsiTheme="minorEastAsia" w:cs="宋体" w:hint="eastAsia"/>
          <w:kern w:val="0"/>
          <w:sz w:val="24"/>
          <w:szCs w:val="24"/>
        </w:rPr>
        <w:t>结算单作为甲乙双方的结算凭证和会议单位的支出凭据。</w:t>
      </w:r>
    </w:p>
    <w:p w:rsidR="000421AE" w:rsidRDefault="000421AE">
      <w:pPr>
        <w:rPr>
          <w:rFonts w:ascii="宋体" w:eastAsia="宋体" w:hAnsi="宋体" w:cs="Times New Roman"/>
          <w:sz w:val="24"/>
          <w:szCs w:val="24"/>
        </w:rPr>
      </w:pPr>
    </w:p>
    <w:p w:rsidR="000421AE" w:rsidRDefault="000421AE">
      <w:pPr>
        <w:rPr>
          <w:rFonts w:ascii="仿宋_GB2312" w:eastAsia="仿宋_GB2312" w:hAnsi="宋体" w:cs="Times New Roman"/>
          <w:color w:val="000000"/>
          <w:sz w:val="24"/>
          <w:szCs w:val="24"/>
        </w:rPr>
      </w:pPr>
      <w:bookmarkStart w:id="21" w:name="_Toc58260786"/>
      <w:bookmarkStart w:id="22" w:name="_Toc24261"/>
      <w:bookmarkStart w:id="23" w:name="_Toc2492"/>
      <w:bookmarkStart w:id="24" w:name="_Toc91256335"/>
      <w:bookmarkStart w:id="25" w:name="_Toc91183847"/>
    </w:p>
    <w:p w:rsidR="000421AE" w:rsidRDefault="00DC3605">
      <w:pPr>
        <w:jc w:val="center"/>
        <w:outlineLvl w:val="0"/>
        <w:rPr>
          <w:rFonts w:ascii="仿宋_GB2312" w:eastAsia="仿宋_GB2312" w:hAnsi="Times New Roman" w:cs="Times New Roman"/>
          <w:color w:val="000000"/>
          <w:sz w:val="28"/>
          <w:szCs w:val="24"/>
        </w:rPr>
      </w:pPr>
      <w:r>
        <w:rPr>
          <w:rFonts w:ascii="Times New Roman" w:eastAsia="黑体" w:hAnsi="宋体" w:cs="Times New Roman" w:hint="eastAsia"/>
          <w:color w:val="000000"/>
          <w:kern w:val="44"/>
          <w:sz w:val="36"/>
          <w:szCs w:val="20"/>
        </w:rPr>
        <w:lastRenderedPageBreak/>
        <w:t>第六部分</w:t>
      </w:r>
      <w:bookmarkStart w:id="26" w:name="_Toc91256334"/>
      <w:bookmarkStart w:id="27"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申请文件格式</w:t>
      </w:r>
      <w:bookmarkEnd w:id="21"/>
      <w:bookmarkEnd w:id="22"/>
      <w:bookmarkEnd w:id="23"/>
      <w:bookmarkEnd w:id="26"/>
      <w:bookmarkEnd w:id="27"/>
    </w:p>
    <w:p w:rsidR="000421AE" w:rsidRDefault="000421AE">
      <w:pPr>
        <w:rPr>
          <w:rFonts w:ascii="宋体" w:eastAsia="宋体" w:hAnsi="宋体" w:cs="Times New Roman"/>
          <w:b/>
          <w:color w:val="000000"/>
          <w:sz w:val="52"/>
          <w:szCs w:val="52"/>
        </w:rPr>
      </w:pPr>
    </w:p>
    <w:p w:rsidR="000421AE" w:rsidRDefault="00DC3605">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0421AE" w:rsidRDefault="000421AE">
      <w:pPr>
        <w:jc w:val="center"/>
        <w:rPr>
          <w:rFonts w:ascii="宋体" w:eastAsia="宋体" w:hAnsi="宋体" w:cs="Times New Roman"/>
          <w:b/>
          <w:color w:val="000000"/>
          <w:sz w:val="72"/>
          <w:szCs w:val="84"/>
        </w:rPr>
      </w:pPr>
    </w:p>
    <w:p w:rsidR="000421AE" w:rsidRDefault="00DC3605">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申请文件</w:t>
      </w: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36"/>
          <w:szCs w:val="21"/>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标 段 名 称： </w:t>
      </w:r>
    </w:p>
    <w:p w:rsidR="000421AE" w:rsidRDefault="00DC3605">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Pr>
          <w:rFonts w:ascii="宋体" w:eastAsia="宋体" w:hAnsi="宋体" w:cs="Times New Roman"/>
          <w:b/>
          <w:color w:val="000000"/>
          <w:sz w:val="32"/>
          <w:szCs w:val="32"/>
        </w:rPr>
        <w:t xml:space="preserve"> </w:t>
      </w:r>
    </w:p>
    <w:p w:rsidR="000421AE" w:rsidRDefault="000421AE">
      <w:pPr>
        <w:ind w:firstLineChars="300" w:firstLine="964"/>
        <w:rPr>
          <w:rFonts w:ascii="宋体" w:eastAsia="宋体" w:hAnsi="宋体" w:cs="Times New Roman"/>
          <w:b/>
          <w:color w:val="000000"/>
          <w:sz w:val="32"/>
          <w:szCs w:val="32"/>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0421AE" w:rsidRDefault="00DC3605">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p>
    <w:p w:rsidR="000421AE" w:rsidRDefault="00DC3605">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响 应 函</w:t>
      </w:r>
    </w:p>
    <w:p w:rsidR="000421AE" w:rsidRDefault="00DC3605">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w:t>
      </w:r>
      <w:r>
        <w:rPr>
          <w:rFonts w:ascii="宋体" w:eastAsia="宋体" w:hAnsi="宋体" w:cs="Times New Roman" w:hint="eastAsia"/>
          <w:sz w:val="24"/>
          <w:szCs w:val="24"/>
        </w:rPr>
        <w:t>连云港市政府采购中心</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根据贵方</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标段（标段编号：</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）采购文件，正式授权下述签字人</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全权代表</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参加贵方组织的采购活动，按照采购文件要求提交响应文件。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据此函，签字</w:t>
      </w:r>
      <w:proofErr w:type="gramStart"/>
      <w:r w:rsidRPr="0017270C">
        <w:rPr>
          <w:rFonts w:ascii="宋体" w:eastAsia="宋体" w:hAnsi="宋体" w:cs="Times New Roman" w:hint="eastAsia"/>
          <w:bCs/>
          <w:sz w:val="24"/>
          <w:szCs w:val="21"/>
        </w:rPr>
        <w:t>人兹宣布</w:t>
      </w:r>
      <w:proofErr w:type="gramEnd"/>
      <w:r w:rsidRPr="0017270C">
        <w:rPr>
          <w:rFonts w:ascii="宋体" w:eastAsia="宋体" w:hAnsi="宋体" w:cs="Times New Roman" w:hint="eastAsia"/>
          <w:bCs/>
          <w:sz w:val="24"/>
          <w:szCs w:val="21"/>
        </w:rPr>
        <w:t>同意如下：</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1.按采购文件项目需求提交响应报价，报价、交货期等详见开标一览表。</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2.我方同意在本标段采购文件中规定的响应文件递交截止之日起60天内遵守本响应文件中的承诺且在此期限期满之前均具有约束力。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3.我方承诺已经具备《中华人民共和国政府采购法》中规定的参加政府采购活动的供应商应当具备的条件：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(1)具有独立承担民事责任的能力；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(2)具有良好的商业信誉和健全的财务会计制度；</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(3)具有履行合同所必需的设备和专业技术能力；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(4)有依法缴纳税收和社会保障资金的良好记录；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(5)参加此项采购活动前三年内，在经营活动中没有重大违法记录。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4.我方根据采购文件的规定，承担完成合同的责任和义务。</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5.我方已详细审核采购文件，我方知道必须放弃提出含糊不清或误解问题的权利。</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6.如果在响应文件有效期内撤回或者有其他违约行为，我方的保证金可被贵方全部或部分没收。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7.同意应贵方要求提供与本次采购活动有关的任何数据或资料。</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8.我方完全理解，最低报价不是中标（成交）的唯一条件。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9.若贵方需要，我方愿意提供我方</w:t>
      </w:r>
      <w:proofErr w:type="gramStart"/>
      <w:r w:rsidRPr="0017270C">
        <w:rPr>
          <w:rFonts w:ascii="宋体" w:eastAsia="宋体" w:hAnsi="宋体" w:cs="Times New Roman" w:hint="eastAsia"/>
          <w:bCs/>
          <w:sz w:val="24"/>
          <w:szCs w:val="21"/>
        </w:rPr>
        <w:t>作出</w:t>
      </w:r>
      <w:proofErr w:type="gramEnd"/>
      <w:r w:rsidRPr="0017270C">
        <w:rPr>
          <w:rFonts w:ascii="宋体" w:eastAsia="宋体" w:hAnsi="宋体" w:cs="Times New Roman" w:hint="eastAsia"/>
          <w:bCs/>
          <w:sz w:val="24"/>
          <w:szCs w:val="21"/>
        </w:rPr>
        <w:t>的一切承诺的证明材料。</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w:t>
      </w:r>
      <w:r w:rsidRPr="0017270C">
        <w:rPr>
          <w:rFonts w:ascii="宋体" w:eastAsia="宋体" w:hAnsi="宋体" w:cs="Times New Roman" w:hint="eastAsia"/>
          <w:bCs/>
          <w:sz w:val="24"/>
          <w:szCs w:val="21"/>
        </w:rPr>
        <w:lastRenderedPageBreak/>
        <w:t>关吊销营业执照；构成犯罪的，依法追究刑事责任：</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(1)提供虚假材料谋取中标、成交的；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(2)采取不正当手段诋毁、排挤其他供应商的；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(3)与采购人、其他供应商或者采购代理机构恶意串通的；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(4)向采购人、采购代理机构行贿或者提供其他不正当利益的；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(5)在招标采购过程中与采购人进行协商谈判的；</w:t>
      </w:r>
    </w:p>
    <w:p w:rsidR="000421AE" w:rsidRDefault="0017270C" w:rsidP="0017270C">
      <w:pPr>
        <w:spacing w:line="360" w:lineRule="auto"/>
        <w:ind w:firstLineChars="200" w:firstLine="480"/>
        <w:jc w:val="left"/>
        <w:rPr>
          <w:rFonts w:ascii="宋体" w:eastAsia="宋体" w:hAnsi="宋体" w:cs="Times New Roman"/>
          <w:color w:val="000000"/>
          <w:sz w:val="24"/>
          <w:szCs w:val="24"/>
        </w:rPr>
      </w:pPr>
      <w:r w:rsidRPr="0017270C">
        <w:rPr>
          <w:rFonts w:ascii="宋体" w:eastAsia="宋体" w:hAnsi="宋体" w:cs="Times New Roman" w:hint="eastAsia"/>
          <w:bCs/>
          <w:sz w:val="24"/>
          <w:szCs w:val="21"/>
        </w:rPr>
        <w:t>(6)拒绝有关部门监督检查或提供虚假情况的。</w:t>
      </w: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0421AE" w:rsidRDefault="00DC3605" w:rsidP="003F3083">
      <w:pPr>
        <w:spacing w:line="360" w:lineRule="auto"/>
        <w:ind w:firstLineChars="200" w:firstLine="480"/>
        <w:jc w:val="left"/>
        <w:rPr>
          <w:rFonts w:ascii="Arial" w:eastAsia="黑体" w:hAnsi="Arial" w:cs="Times New Roman"/>
          <w:b/>
          <w:bCs/>
          <w:sz w:val="32"/>
          <w:szCs w:val="32"/>
        </w:rPr>
      </w:pPr>
      <w:r>
        <w:rPr>
          <w:rFonts w:ascii="宋体" w:eastAsia="宋体" w:hAnsi="宋体" w:cs="Times New Roman" w:hint="eastAsia"/>
          <w:color w:val="000000"/>
          <w:sz w:val="24"/>
          <w:szCs w:val="24"/>
        </w:rPr>
        <w:t xml:space="preserve">日期： </w:t>
      </w:r>
      <w:bookmarkStart w:id="28" w:name="_Toc91256336"/>
      <w:bookmarkStart w:id="29" w:name="_Toc91183848"/>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、财务状况报告及税收、社会保障资金缴纳情况承诺函</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0421AE" w:rsidRDefault="000421AE">
      <w:pPr>
        <w:pStyle w:val="Default"/>
      </w:pPr>
    </w:p>
    <w:p w:rsidR="000421AE" w:rsidRDefault="00DC3605">
      <w:pPr>
        <w:snapToGrid w:val="0"/>
        <w:spacing w:line="360" w:lineRule="auto"/>
        <w:rPr>
          <w:rFonts w:ascii="宋体" w:hAnsi="宋体"/>
          <w:sz w:val="24"/>
        </w:rPr>
      </w:pPr>
      <w:r>
        <w:rPr>
          <w:rFonts w:ascii="宋体" w:hAnsi="宋体" w:hint="eastAsia"/>
          <w:sz w:val="24"/>
        </w:rPr>
        <w:t>致：连云港市政府采购中心</w:t>
      </w:r>
    </w:p>
    <w:p w:rsidR="000421AE" w:rsidRDefault="00DC3605">
      <w:pPr>
        <w:snapToGrid w:val="0"/>
        <w:spacing w:line="360" w:lineRule="auto"/>
        <w:ind w:firstLine="480"/>
        <w:rPr>
          <w:rFonts w:ascii="宋体" w:hAnsi="宋体"/>
          <w:sz w:val="24"/>
        </w:rPr>
      </w:pPr>
      <w:r>
        <w:rPr>
          <w:rFonts w:ascii="宋体" w:hAnsi="宋体" w:hint="eastAsia"/>
          <w:sz w:val="24"/>
        </w:rPr>
        <w:t>我方</w:t>
      </w:r>
      <w:r w:rsidR="00370F63">
        <w:rPr>
          <w:rFonts w:ascii="宋体" w:hAnsi="宋体" w:hint="eastAsia"/>
          <w:i/>
          <w:sz w:val="24"/>
          <w:u w:val="single"/>
        </w:rPr>
        <w:t>（此处填写供应商名称）</w:t>
      </w:r>
      <w:r>
        <w:rPr>
          <w:rFonts w:ascii="宋体" w:hAnsi="宋体" w:hint="eastAsia"/>
          <w:sz w:val="24"/>
        </w:rPr>
        <w:t>参加</w:t>
      </w:r>
      <w:r w:rsidR="002118AA">
        <w:rPr>
          <w:rFonts w:ascii="宋体" w:hAnsi="宋体" w:hint="eastAsia"/>
          <w:sz w:val="24"/>
        </w:rPr>
        <w:t>连云港市机关会议定点场所服务（二次）</w:t>
      </w:r>
      <w:r>
        <w:rPr>
          <w:rFonts w:ascii="宋体" w:hAnsi="宋体" w:hint="eastAsia"/>
          <w:sz w:val="24"/>
        </w:rPr>
        <w:t>征集（项目编号：</w:t>
      </w:r>
      <w:r w:rsidR="002118AA">
        <w:rPr>
          <w:rFonts w:ascii="宋体" w:hAnsi="宋体" w:hint="eastAsia"/>
          <w:sz w:val="24"/>
        </w:rPr>
        <w:t>320701-J-2023071901147-2</w:t>
      </w:r>
      <w:r>
        <w:rPr>
          <w:rFonts w:ascii="宋体" w:hAnsi="宋体" w:hint="eastAsia"/>
          <w:sz w:val="24"/>
        </w:rPr>
        <w:t>）采购，根据《关于简化政府采购供应商资格审查有关事项的通知》（</w:t>
      </w:r>
      <w:proofErr w:type="gramStart"/>
      <w:r>
        <w:rPr>
          <w:rFonts w:ascii="宋体" w:hAnsi="宋体" w:hint="eastAsia"/>
          <w:sz w:val="24"/>
        </w:rPr>
        <w:t>连财购</w:t>
      </w:r>
      <w:proofErr w:type="gramEnd"/>
      <w:r>
        <w:rPr>
          <w:rFonts w:ascii="宋体" w:hAnsi="宋体" w:hint="eastAsia"/>
          <w:sz w:val="24"/>
        </w:rPr>
        <w:t>〔2023〕4号），我方承诺具备《中华人民共和国政府采购法》第二十二条第（二）、第（四）项，《中华人民共和国政府采购法实施条例》第十七条第（二）项规定条件的，具体包括：</w:t>
      </w:r>
    </w:p>
    <w:p w:rsidR="000421AE" w:rsidRDefault="00DC3605">
      <w:pPr>
        <w:snapToGrid w:val="0"/>
        <w:spacing w:line="360" w:lineRule="auto"/>
        <w:ind w:firstLine="480"/>
        <w:rPr>
          <w:rFonts w:ascii="宋体" w:hAnsi="宋体"/>
          <w:sz w:val="24"/>
        </w:rPr>
      </w:pPr>
      <w:r>
        <w:rPr>
          <w:rFonts w:ascii="宋体" w:hAnsi="宋体" w:hint="eastAsia"/>
          <w:sz w:val="24"/>
        </w:rPr>
        <w:t>（1）具有良好的商业信誉和健全的财务会计制度（财务状况报告）；</w:t>
      </w:r>
    </w:p>
    <w:p w:rsidR="000421AE" w:rsidRDefault="00DC3605">
      <w:pPr>
        <w:snapToGrid w:val="0"/>
        <w:spacing w:line="360" w:lineRule="auto"/>
        <w:ind w:firstLine="480"/>
        <w:rPr>
          <w:rFonts w:ascii="宋体" w:hAnsi="宋体"/>
          <w:sz w:val="24"/>
        </w:rPr>
      </w:pPr>
      <w:r>
        <w:rPr>
          <w:rFonts w:ascii="宋体" w:hAnsi="宋体" w:hint="eastAsia"/>
          <w:sz w:val="24"/>
        </w:rPr>
        <w:t>（2）有依法缴纳税收和社会保障资金的良好记录。</w:t>
      </w:r>
    </w:p>
    <w:p w:rsidR="000421AE" w:rsidRDefault="00DC3605">
      <w:pPr>
        <w:snapToGrid w:val="0"/>
        <w:spacing w:line="360" w:lineRule="auto"/>
        <w:ind w:firstLine="480"/>
        <w:rPr>
          <w:rFonts w:ascii="宋体" w:hAnsi="宋体"/>
          <w:sz w:val="24"/>
        </w:rPr>
      </w:pPr>
      <w:r>
        <w:rPr>
          <w:rFonts w:ascii="宋体" w:hAnsi="宋体" w:hint="eastAsia"/>
          <w:sz w:val="24"/>
        </w:rPr>
        <w:t>我方对上述承诺的真实性负责，如有虚假，将依法承担提供虚假材料谋取中标、成交责任，同时同意有关主管部门将相关失信信息记入公共信用信息系统并在相关政府门户网站公开。</w:t>
      </w:r>
    </w:p>
    <w:p w:rsidR="000421AE" w:rsidRDefault="00DC3605">
      <w:pPr>
        <w:snapToGrid w:val="0"/>
        <w:spacing w:line="360" w:lineRule="auto"/>
        <w:ind w:firstLine="480"/>
        <w:rPr>
          <w:rFonts w:ascii="宋体" w:hAnsi="宋体"/>
          <w:sz w:val="24"/>
        </w:rPr>
      </w:pPr>
      <w:r>
        <w:rPr>
          <w:rFonts w:ascii="宋体" w:hAnsi="宋体" w:hint="eastAsia"/>
          <w:sz w:val="24"/>
        </w:rPr>
        <w:t>特此承诺</w:t>
      </w:r>
    </w:p>
    <w:p w:rsidR="000421AE" w:rsidRDefault="000421AE">
      <w:pPr>
        <w:snapToGrid w:val="0"/>
        <w:spacing w:line="360" w:lineRule="auto"/>
        <w:ind w:firstLine="480"/>
        <w:rPr>
          <w:rFonts w:ascii="宋体" w:hAnsi="宋体"/>
          <w:sz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snapToGrid w:val="0"/>
        <w:ind w:right="480" w:firstLineChars="2050" w:firstLine="4920"/>
        <w:rPr>
          <w:rFonts w:ascii="宋体" w:hAnsi="宋体"/>
          <w:sz w:val="24"/>
        </w:rPr>
      </w:pPr>
    </w:p>
    <w:p w:rsidR="000421AE" w:rsidRDefault="00DC3605">
      <w:pPr>
        <w:autoSpaceDE w:val="0"/>
        <w:autoSpaceDN w:val="0"/>
        <w:adjustRightInd w:val="0"/>
        <w:spacing w:line="360" w:lineRule="auto"/>
        <w:ind w:firstLineChars="200" w:firstLine="643"/>
        <w:rPr>
          <w:rFonts w:ascii="宋体" w:eastAsia="宋体" w:hAnsi="宋体" w:cs="Times New Roman"/>
          <w:bCs/>
          <w:color w:val="000000"/>
          <w:sz w:val="24"/>
          <w:szCs w:val="24"/>
        </w:rPr>
      </w:pPr>
      <w:r>
        <w:rPr>
          <w:rFonts w:ascii="Arial" w:eastAsia="黑体" w:hAnsi="Arial" w:cs="Times New Roman"/>
          <w:b/>
          <w:bCs/>
          <w:sz w:val="32"/>
          <w:szCs w:val="32"/>
        </w:rPr>
        <w:br w:type="page"/>
      </w:r>
      <w:bookmarkEnd w:id="28"/>
      <w:bookmarkEnd w:id="29"/>
    </w:p>
    <w:p w:rsidR="000421AE" w:rsidRDefault="000421AE"/>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b/>
          <w:bCs/>
          <w:color w:val="000000"/>
          <w:sz w:val="24"/>
          <w:szCs w:val="32"/>
        </w:rPr>
        <w:t>格式</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、具备履行合同所必需的设备和专业技术能力的声明</w:t>
      </w:r>
    </w:p>
    <w:p w:rsidR="000421AE" w:rsidRDefault="000421AE">
      <w:pPr>
        <w:rPr>
          <w:rFonts w:ascii="Times New Roman" w:eastAsia="宋体" w:hAnsi="Times New Roman" w:cs="Times New Roman"/>
          <w:szCs w:val="24"/>
        </w:rPr>
      </w:pPr>
    </w:p>
    <w:bookmarkEnd w:id="24"/>
    <w:bookmarkEnd w:id="25"/>
    <w:p w:rsidR="000421AE" w:rsidRDefault="00DC3605" w:rsidP="00457A9B">
      <w:pPr>
        <w:spacing w:beforeLines="100" w:afterLines="100" w:line="360" w:lineRule="auto"/>
        <w:jc w:val="center"/>
        <w:rPr>
          <w:rFonts w:ascii="Times New Roman" w:eastAsia="宋体" w:hAnsi="Times New Roman" w:cs="Times New Roman"/>
          <w:color w:val="000000"/>
          <w:szCs w:val="24"/>
        </w:rPr>
      </w:pPr>
      <w:r>
        <w:rPr>
          <w:rFonts w:ascii="黑体" w:eastAsia="黑体" w:hAnsi="黑体" w:cs="宋体" w:hint="eastAsia"/>
          <w:bCs/>
          <w:sz w:val="36"/>
          <w:szCs w:val="28"/>
        </w:rPr>
        <w:t>具备履行合同所必需的设备和专业技术能力的声明</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w:t>
      </w:r>
      <w:r w:rsidR="00370F63" w:rsidRPr="00370F63">
        <w:rPr>
          <w:rFonts w:ascii="Times New Roman" w:eastAsia="宋体" w:hAnsi="Times New Roman" w:cs="Times New Roman" w:hint="eastAsia"/>
          <w:i/>
          <w:color w:val="000000"/>
          <w:sz w:val="24"/>
          <w:szCs w:val="24"/>
          <w:u w:val="single"/>
        </w:rPr>
        <w:t>此处填写</w:t>
      </w:r>
      <w:r w:rsidRPr="00370F63">
        <w:rPr>
          <w:rFonts w:ascii="Times New Roman" w:eastAsia="宋体" w:hAnsi="Times New Roman" w:cs="Times New Roman" w:hint="eastAsia"/>
          <w:i/>
          <w:color w:val="000000"/>
          <w:sz w:val="24"/>
          <w:szCs w:val="24"/>
          <w:u w:val="single"/>
        </w:rPr>
        <w:t>供应商名称</w:t>
      </w:r>
      <w:r>
        <w:rPr>
          <w:rFonts w:ascii="Times New Roman" w:eastAsia="宋体" w:hAnsi="Times New Roman" w:cs="Times New Roman" w:hint="eastAsia"/>
          <w:color w:val="000000"/>
          <w:sz w:val="24"/>
          <w:szCs w:val="24"/>
          <w:u w:val="single"/>
        </w:rPr>
        <w:t>）</w:t>
      </w:r>
      <w:r>
        <w:rPr>
          <w:rFonts w:ascii="Times New Roman" w:eastAsia="宋体" w:hAnsi="Times New Roman" w:cs="Times New Roman" w:hint="eastAsia"/>
          <w:color w:val="000000"/>
          <w:sz w:val="24"/>
          <w:szCs w:val="24"/>
        </w:rPr>
        <w:t>郑重声明：</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、本公司（单位）对本项目（</w:t>
      </w:r>
      <w:r w:rsidR="002118AA">
        <w:rPr>
          <w:rFonts w:asciiTheme="minorEastAsia" w:hAnsiTheme="minorEastAsia" w:cstheme="minorEastAsia" w:hint="eastAsia"/>
          <w:color w:val="000000"/>
          <w:sz w:val="24"/>
          <w:szCs w:val="24"/>
        </w:rPr>
        <w:t>320701-J-2023071901147-2</w:t>
      </w:r>
      <w:r>
        <w:rPr>
          <w:rFonts w:ascii="Times New Roman" w:eastAsia="宋体" w:hAnsi="Times New Roman" w:cs="Times New Roman" w:hint="eastAsia"/>
          <w:color w:val="000000"/>
          <w:sz w:val="24"/>
          <w:szCs w:val="24"/>
        </w:rPr>
        <w:t>）所提供的会议服务符合征集公告要求；</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、本公司（单位）具备履行合同所必需的设备和专业技术能力。</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如违背上述承诺，本公司（单位）将承担一切法律责任。</w:t>
      </w: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spacing w:line="460" w:lineRule="exact"/>
        <w:ind w:firstLine="422"/>
        <w:rPr>
          <w:rFonts w:ascii="Times New Roman" w:eastAsia="宋体" w:hAnsi="Times New Roman" w:cs="Times New Roman"/>
          <w:b/>
          <w:color w:val="000000"/>
          <w:szCs w:val="24"/>
        </w:rPr>
      </w:pPr>
    </w:p>
    <w:p w:rsidR="000421AE" w:rsidRDefault="00DC3605">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4</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0421AE" w:rsidRDefault="000421AE">
      <w:pPr>
        <w:spacing w:line="460" w:lineRule="exact"/>
        <w:ind w:firstLine="422"/>
        <w:rPr>
          <w:rFonts w:ascii="Times New Roman" w:eastAsia="宋体" w:hAnsi="Times New Roman" w:cs="Times New Roman"/>
          <w:b/>
          <w:color w:val="000000"/>
          <w:szCs w:val="24"/>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声  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0421AE" w:rsidRDefault="000421AE">
      <w:pPr>
        <w:spacing w:line="360" w:lineRule="auto"/>
        <w:ind w:firstLineChars="200" w:firstLine="480"/>
        <w:rPr>
          <w:rFonts w:ascii="宋体" w:eastAsia="宋体" w:hAnsi="宋体" w:cs="Times New Roman"/>
          <w:bCs/>
          <w:color w:val="000000"/>
          <w:sz w:val="24"/>
          <w:szCs w:val="24"/>
        </w:rPr>
      </w:pP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bCs/>
          <w:color w:val="000000"/>
          <w:sz w:val="32"/>
          <w:szCs w:val="32"/>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、本项目的特定资格要求文件</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关于接受本次会议定点场所服务政府采购价格要求的承诺书</w:t>
      </w:r>
    </w:p>
    <w:p w:rsidR="000421AE" w:rsidRDefault="000421AE"/>
    <w:p w:rsidR="000421AE" w:rsidRDefault="00DC3605">
      <w:pPr>
        <w:autoSpaceDE w:val="0"/>
        <w:autoSpaceDN w:val="0"/>
        <w:adjustRightInd w:val="0"/>
        <w:spacing w:line="360" w:lineRule="auto"/>
        <w:rPr>
          <w:rFonts w:ascii="Calibri" w:eastAsia="宋体" w:hAnsi="Calibri" w:cs="Times New Roman"/>
          <w:szCs w:val="21"/>
        </w:rPr>
      </w:pPr>
      <w:r>
        <w:rPr>
          <w:rFonts w:ascii="宋体" w:eastAsia="宋体" w:hAnsi="宋体" w:cs="Times New Roman" w:hint="eastAsia"/>
          <w:bCs/>
          <w:sz w:val="24"/>
          <w:szCs w:val="24"/>
        </w:rPr>
        <w:t>致连云港市政府采购中心：</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我方愿就由贵方组织实施的采购项目编号为</w:t>
      </w:r>
      <w:r w:rsidR="002118AA">
        <w:rPr>
          <w:rFonts w:ascii="黑体" w:eastAsia="黑体" w:hAnsi="Calibri" w:cs="Times New Roman"/>
          <w:bCs/>
          <w:sz w:val="24"/>
          <w:szCs w:val="24"/>
        </w:rPr>
        <w:t>320701-J-2023071901147-2</w:t>
      </w:r>
      <w:r>
        <w:rPr>
          <w:rFonts w:ascii="宋体" w:eastAsia="宋体" w:hAnsi="宋体" w:cs="Times New Roman" w:hint="eastAsia"/>
          <w:bCs/>
          <w:sz w:val="24"/>
          <w:szCs w:val="24"/>
        </w:rPr>
        <w:t>的征集活动进行报价响应。并承诺如下：如果我方入围，我方愿意在整个协议期内</w:t>
      </w:r>
      <w:r>
        <w:rPr>
          <w:rFonts w:ascii="宋体" w:eastAsia="宋体" w:hAnsi="宋体" w:cs="Times New Roman" w:hint="eastAsia"/>
          <w:sz w:val="24"/>
          <w:szCs w:val="24"/>
        </w:rPr>
        <w:t>能够接受本次会议定点场所服务政府采购的价格要求。</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上述承诺均是真实的、准确的。若有违背，本公司愿意承担由此而产生的一切后果。</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0421AE">
      <w:pPr>
        <w:pStyle w:val="Default"/>
        <w:rPr>
          <w:rFonts w:eastAsiaTheme="minorEastAsia"/>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pStyle w:val="Default"/>
        <w:rPr>
          <w:rFonts w:eastAsiaTheme="minorEastAsia"/>
        </w:rPr>
      </w:pPr>
    </w:p>
    <w:p w:rsidR="000421AE" w:rsidRDefault="000421AE"/>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关于</w:t>
      </w:r>
      <w:r>
        <w:rPr>
          <w:rFonts w:ascii="黑体" w:eastAsia="黑体" w:hAnsi="黑体" w:cs="宋体"/>
          <w:bCs/>
          <w:sz w:val="36"/>
          <w:szCs w:val="28"/>
        </w:rPr>
        <w:t>提供全部客房和会议室</w:t>
      </w:r>
      <w:r>
        <w:rPr>
          <w:rFonts w:ascii="黑体" w:eastAsia="黑体" w:hAnsi="黑体" w:cs="宋体" w:hint="eastAsia"/>
          <w:bCs/>
          <w:sz w:val="36"/>
          <w:szCs w:val="28"/>
        </w:rPr>
        <w:t>的承诺书</w:t>
      </w:r>
    </w:p>
    <w:p w:rsidR="000421AE" w:rsidRDefault="000421AE"/>
    <w:p w:rsidR="000421AE" w:rsidRDefault="00DC3605">
      <w:pPr>
        <w:autoSpaceDE w:val="0"/>
        <w:autoSpaceDN w:val="0"/>
        <w:adjustRightInd w:val="0"/>
        <w:spacing w:line="360" w:lineRule="auto"/>
        <w:rPr>
          <w:rFonts w:ascii="Calibri" w:eastAsia="宋体" w:hAnsi="Calibri" w:cs="Times New Roman"/>
          <w:szCs w:val="21"/>
        </w:rPr>
      </w:pPr>
      <w:r>
        <w:rPr>
          <w:rFonts w:ascii="宋体" w:eastAsia="宋体" w:hAnsi="宋体" w:cs="Times New Roman" w:hint="eastAsia"/>
          <w:bCs/>
          <w:sz w:val="24"/>
          <w:szCs w:val="24"/>
        </w:rPr>
        <w:t>致连云港市政府采购中心：</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我方愿就由贵方组织实施的采购项目编号为</w:t>
      </w:r>
      <w:r w:rsidR="002118AA">
        <w:rPr>
          <w:rFonts w:ascii="黑体" w:eastAsia="黑体" w:hAnsi="Calibri" w:cs="Times New Roman"/>
          <w:bCs/>
          <w:sz w:val="24"/>
          <w:szCs w:val="24"/>
        </w:rPr>
        <w:t>320701-J-2023071901147-2</w:t>
      </w:r>
      <w:r>
        <w:rPr>
          <w:rFonts w:ascii="宋体" w:eastAsia="宋体" w:hAnsi="宋体" w:cs="Times New Roman" w:hint="eastAsia"/>
          <w:bCs/>
          <w:sz w:val="24"/>
          <w:szCs w:val="24"/>
        </w:rPr>
        <w:t>的征集活动进行响应。并承诺如下：如果我方入围，我方愿意在整个协议期内</w:t>
      </w:r>
      <w:r>
        <w:rPr>
          <w:rFonts w:ascii="宋体" w:eastAsia="宋体" w:hAnsi="宋体" w:cs="Times New Roman"/>
          <w:bCs/>
          <w:sz w:val="24"/>
          <w:szCs w:val="24"/>
        </w:rPr>
        <w:t>提供全部客房</w:t>
      </w:r>
      <w:r w:rsidRPr="00394482">
        <w:rPr>
          <w:rFonts w:ascii="宋体" w:eastAsia="宋体" w:hAnsi="宋体" w:cs="Times New Roman" w:hint="eastAsia"/>
          <w:bCs/>
          <w:sz w:val="24"/>
          <w:szCs w:val="24"/>
        </w:rPr>
        <w:t>（五星级及以上为70%）</w:t>
      </w:r>
      <w:r>
        <w:rPr>
          <w:rFonts w:ascii="宋体" w:eastAsia="宋体" w:hAnsi="宋体" w:cs="Times New Roman"/>
          <w:bCs/>
          <w:sz w:val="24"/>
          <w:szCs w:val="24"/>
        </w:rPr>
        <w:t>和会议室</w:t>
      </w:r>
      <w:r>
        <w:rPr>
          <w:rFonts w:ascii="宋体" w:eastAsia="宋体" w:hAnsi="宋体" w:cs="Times New Roman" w:hint="eastAsia"/>
          <w:bCs/>
          <w:sz w:val="24"/>
          <w:szCs w:val="24"/>
        </w:rPr>
        <w:t>，并优先提供最新房间及会议室。</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上述承诺均是真实的、准确的。若有违背，本公司愿意承担由此而产生的一切后果。</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0421AE">
      <w:pPr>
        <w:pStyle w:val="Default"/>
        <w:rPr>
          <w:rFonts w:eastAsiaTheme="minorEastAsia"/>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DC3605">
      <w:pPr>
        <w:keepNext/>
        <w:keepLines/>
        <w:outlineLvl w:val="1"/>
        <w:rPr>
          <w:rFonts w:ascii="Arial" w:eastAsia="宋体" w:hAnsi="Arial" w:cs="Times New Roman"/>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、授权委托书与法定代表人（单位负责人）身份证明</w:t>
      </w:r>
    </w:p>
    <w:p w:rsidR="000421AE" w:rsidRDefault="000421AE">
      <w:pPr>
        <w:spacing w:line="360" w:lineRule="exact"/>
        <w:jc w:val="center"/>
        <w:rPr>
          <w:rFonts w:ascii="宋体" w:eastAsia="宋体" w:hAnsi="宋体" w:cs="Times New Roman"/>
          <w:b/>
          <w:color w:val="000000"/>
          <w:sz w:val="36"/>
          <w:szCs w:val="36"/>
        </w:rPr>
      </w:pP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4"/>
        </w:rPr>
        <w:t>致：连云港市政府采购中心</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0"/>
        </w:rPr>
        <w:t>（</w:t>
      </w:r>
      <w:r>
        <w:rPr>
          <w:rFonts w:ascii="宋体" w:eastAsia="宋体" w:hAnsi="宋体" w:cs="Times New Roman"/>
          <w:color w:val="000000"/>
          <w:sz w:val="24"/>
          <w:szCs w:val="24"/>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sidR="002118AA">
        <w:rPr>
          <w:rFonts w:ascii="Times New Roman" w:eastAsia="宋体" w:hAnsi="Times New Roman" w:cs="Times New Roman" w:hint="eastAsia"/>
          <w:sz w:val="24"/>
          <w:szCs w:val="24"/>
          <w:u w:val="single"/>
        </w:rPr>
        <w:t>连云港市机关会议定点场所服务（二次）</w:t>
      </w:r>
      <w:r>
        <w:rPr>
          <w:rFonts w:ascii="Times New Roman" w:eastAsia="宋体" w:hAnsi="Times New Roman" w:cs="Times New Roman" w:hint="eastAsia"/>
          <w:sz w:val="24"/>
          <w:szCs w:val="24"/>
        </w:rPr>
        <w:t>项目（标段编号：</w:t>
      </w:r>
      <w:r w:rsidR="002118AA">
        <w:rPr>
          <w:rFonts w:ascii="Times New Roman" w:eastAsia="宋体" w:hAnsi="宋体" w:cs="Times New Roman"/>
          <w:sz w:val="24"/>
          <w:szCs w:val="24"/>
          <w:u w:val="single"/>
        </w:rPr>
        <w:t>320701-J-2023071901147-2</w:t>
      </w:r>
      <w:r>
        <w:rPr>
          <w:rFonts w:ascii="Times New Roman" w:eastAsia="宋体" w:hAnsi="Times New Roman" w:cs="Times New Roman" w:hint="eastAsia"/>
          <w:sz w:val="24"/>
          <w:szCs w:val="24"/>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0421AE" w:rsidRDefault="00DC3605">
      <w:pPr>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szCs w:val="24"/>
          <w:lang w:val="zh-CN"/>
        </w:rPr>
        <w:t>________________</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color w:val="000000"/>
          <w:sz w:val="24"/>
          <w:szCs w:val="24"/>
        </w:rPr>
        <w:t>委托代理</w:t>
      </w:r>
      <w:r>
        <w:rPr>
          <w:rFonts w:ascii="宋体" w:eastAsia="宋体" w:hAnsi="宋体" w:cs="Times New Roman"/>
          <w:color w:val="000000"/>
          <w:sz w:val="24"/>
          <w:szCs w:val="24"/>
        </w:rPr>
        <w:t>人（签字</w:t>
      </w:r>
      <w:r>
        <w:rPr>
          <w:rFonts w:ascii="宋体" w:eastAsia="宋体" w:hAnsi="宋体" w:cs="Times New Roman" w:hint="eastAsia"/>
          <w:color w:val="000000"/>
          <w:sz w:val="24"/>
          <w:szCs w:val="24"/>
        </w:rPr>
        <w:t>/签章</w:t>
      </w:r>
      <w:r>
        <w:rPr>
          <w:rFonts w:ascii="宋体" w:eastAsia="宋体" w:hAnsi="宋体" w:cs="Times New Roman"/>
          <w:color w:val="000000"/>
          <w:sz w:val="24"/>
          <w:szCs w:val="24"/>
        </w:rPr>
        <w:t>）：</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4"/>
        </w:rPr>
        <w:t xml:space="preserve">    </w:t>
      </w:r>
      <w:r>
        <w:rPr>
          <w:rFonts w:ascii="宋体" w:eastAsia="宋体" w:hAnsi="宋体" w:cs="Times New Roman"/>
          <w:color w:val="000000"/>
          <w:sz w:val="24"/>
          <w:szCs w:val="24"/>
          <w:lang w:val="zh-CN"/>
        </w:rPr>
        <w:t xml:space="preserve">                      </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0421AE" w:rsidRDefault="000421AE">
      <w:pPr>
        <w:tabs>
          <w:tab w:val="left" w:pos="5580"/>
        </w:tabs>
        <w:spacing w:line="360" w:lineRule="auto"/>
        <w:ind w:firstLineChars="200" w:firstLine="480"/>
        <w:rPr>
          <w:rFonts w:ascii="宋体" w:eastAsia="宋体" w:hAnsi="宋体" w:cs="Times New Roman"/>
          <w:color w:val="000000"/>
          <w:sz w:val="24"/>
          <w:szCs w:val="20"/>
        </w:rPr>
      </w:pPr>
    </w:p>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1.若供应商为事业单位或其他组织或分支机构（仅当征集文件注明允许分支机构参加的），则法定代表人（单位负责人）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0421AE" w:rsidRPr="004E2A93" w:rsidRDefault="00DC3605" w:rsidP="004E2A93">
      <w:pPr>
        <w:tabs>
          <w:tab w:val="left" w:pos="5580"/>
        </w:tabs>
        <w:spacing w:line="360" w:lineRule="auto"/>
        <w:ind w:firstLineChars="200" w:firstLine="482"/>
        <w:jc w:val="left"/>
        <w:rPr>
          <w:rFonts w:ascii="宋体" w:eastAsia="宋体" w:hAnsi="宋体" w:cs="Times New Roman"/>
          <w:b/>
          <w:color w:val="FF0000"/>
          <w:sz w:val="24"/>
          <w:szCs w:val="20"/>
        </w:rPr>
      </w:pPr>
      <w:r w:rsidRPr="004E2A93">
        <w:rPr>
          <w:rFonts w:ascii="宋体" w:eastAsia="宋体" w:hAnsi="宋体" w:cs="Times New Roman" w:hint="eastAsia"/>
          <w:b/>
          <w:color w:val="FF0000"/>
          <w:sz w:val="24"/>
          <w:szCs w:val="20"/>
        </w:rPr>
        <w:t>2.</w:t>
      </w:r>
      <w:proofErr w:type="gramStart"/>
      <w:r w:rsidRPr="004E2A93">
        <w:rPr>
          <w:rFonts w:ascii="宋体" w:eastAsia="宋体" w:hAnsi="宋体" w:cs="Times New Roman"/>
          <w:b/>
          <w:color w:val="FF0000"/>
          <w:sz w:val="24"/>
          <w:szCs w:val="20"/>
        </w:rPr>
        <w:t>若申请</w:t>
      </w:r>
      <w:proofErr w:type="gramEnd"/>
      <w:r w:rsidRPr="004E2A93">
        <w:rPr>
          <w:rFonts w:ascii="宋体" w:eastAsia="宋体" w:hAnsi="宋体" w:cs="Times New Roman"/>
          <w:b/>
          <w:color w:val="FF0000"/>
          <w:sz w:val="24"/>
          <w:szCs w:val="20"/>
        </w:rPr>
        <w:t>文件中签字之处均为法定代表人（单位负责人）本人签署，则可不提供本《</w:t>
      </w:r>
      <w:r w:rsidRPr="004E2A93">
        <w:rPr>
          <w:rFonts w:ascii="宋体" w:eastAsia="宋体" w:hAnsi="宋体" w:cs="Times New Roman" w:hint="eastAsia"/>
          <w:b/>
          <w:color w:val="FF0000"/>
          <w:sz w:val="24"/>
          <w:szCs w:val="20"/>
        </w:rPr>
        <w:t>授权委托书</w:t>
      </w:r>
      <w:r w:rsidRPr="004E2A93">
        <w:rPr>
          <w:rFonts w:ascii="宋体" w:eastAsia="宋体" w:hAnsi="宋体" w:cs="Times New Roman"/>
          <w:b/>
          <w:color w:val="FF0000"/>
          <w:sz w:val="24"/>
          <w:szCs w:val="20"/>
        </w:rPr>
        <w:t>》，但须提供</w:t>
      </w:r>
      <w:r w:rsidRPr="004E2A93">
        <w:rPr>
          <w:rFonts w:ascii="宋体" w:eastAsia="宋体" w:hAnsi="宋体" w:cs="Times New Roman" w:hint="eastAsia"/>
          <w:b/>
          <w:color w:val="FF0000"/>
          <w:sz w:val="24"/>
          <w:szCs w:val="20"/>
        </w:rPr>
        <w:t>《</w:t>
      </w:r>
      <w:r w:rsidRPr="004E2A93">
        <w:rPr>
          <w:rFonts w:ascii="宋体" w:eastAsia="宋体" w:hAnsi="宋体" w:cs="Times New Roman"/>
          <w:b/>
          <w:color w:val="FF0000"/>
          <w:sz w:val="24"/>
          <w:szCs w:val="20"/>
        </w:rPr>
        <w:t>法定代表人（单位负责人）身份证</w:t>
      </w:r>
      <w:r w:rsidRPr="004E2A93">
        <w:rPr>
          <w:rFonts w:ascii="宋体" w:eastAsia="宋体" w:hAnsi="宋体" w:cs="Times New Roman" w:hint="eastAsia"/>
          <w:b/>
          <w:color w:val="FF0000"/>
          <w:sz w:val="24"/>
          <w:szCs w:val="20"/>
        </w:rPr>
        <w:t>明》</w:t>
      </w:r>
      <w:r w:rsidRPr="004E2A93">
        <w:rPr>
          <w:rFonts w:ascii="宋体" w:eastAsia="宋体" w:hAnsi="宋体" w:cs="Times New Roman"/>
          <w:b/>
          <w:color w:val="FF0000"/>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lastRenderedPageBreak/>
        <w:t>法定代表人（单位负责人）身份证明</w:t>
      </w:r>
    </w:p>
    <w:p w:rsidR="000421AE" w:rsidRDefault="000421AE">
      <w:pPr>
        <w:kinsoku w:val="0"/>
        <w:overflowPunct w:val="0"/>
        <w:spacing w:line="200" w:lineRule="exact"/>
        <w:rPr>
          <w:rFonts w:ascii="宋体" w:eastAsia="宋体" w:hAnsi="宋体" w:cs="Times New Roman"/>
          <w:sz w:val="20"/>
          <w:szCs w:val="20"/>
        </w:rPr>
      </w:pPr>
    </w:p>
    <w:p w:rsidR="000421AE" w:rsidRDefault="00DC3605">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致：连云港市政府采购中心</w:t>
      </w:r>
    </w:p>
    <w:p w:rsidR="000421AE" w:rsidRDefault="00DC3605">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0421AE" w:rsidRDefault="00DC3605">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u w:val="single"/>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sz w:val="24"/>
          <w:szCs w:val="24"/>
        </w:rPr>
        <w:t>性别：</w:t>
      </w:r>
      <w:r>
        <w:rPr>
          <w:rFonts w:ascii="宋体" w:eastAsia="宋体" w:hAnsi="宋体" w:cs="Times New Roman" w:hint="eastAsia"/>
          <w:sz w:val="24"/>
          <w:szCs w:val="24"/>
          <w:u w:val="single"/>
        </w:rPr>
        <w:t xml:space="preserve">       </w:t>
      </w:r>
      <w:r>
        <w:rPr>
          <w:rFonts w:ascii="宋体" w:eastAsia="宋体" w:hAnsi="宋体" w:cs="Times New Roman"/>
          <w:sz w:val="24"/>
          <w:szCs w:val="24"/>
        </w:rPr>
        <w:t>年龄：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职务：</w:t>
      </w:r>
      <w:r>
        <w:rPr>
          <w:rFonts w:ascii="宋体" w:eastAsia="宋体" w:hAnsi="宋体" w:cs="Times New Roman" w:hint="eastAsia"/>
          <w:sz w:val="24"/>
          <w:szCs w:val="24"/>
          <w:u w:val="single"/>
        </w:rPr>
        <w:t xml:space="preserve">                        </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宋体" w:eastAsia="宋体" w:hAnsi="宋体" w:cs="Times New Roman"/>
          <w:sz w:val="24"/>
          <w:szCs w:val="24"/>
          <w:u w:val="single"/>
        </w:rPr>
        <w:tab/>
      </w:r>
      <w:r>
        <w:rPr>
          <w:rFonts w:ascii="宋体" w:eastAsia="宋体" w:hAnsi="宋体" w:cs="Times New Roman"/>
          <w:sz w:val="24"/>
          <w:szCs w:val="24"/>
        </w:rPr>
        <w:t>（</w:t>
      </w:r>
      <w:r>
        <w:rPr>
          <w:rFonts w:ascii="宋体" w:eastAsia="宋体" w:hAnsi="宋体" w:cs="Times New Roman"/>
          <w:color w:val="000000"/>
          <w:sz w:val="24"/>
          <w:szCs w:val="24"/>
        </w:rPr>
        <w:t>供应商</w:t>
      </w:r>
      <w:r>
        <w:rPr>
          <w:rFonts w:ascii="宋体" w:eastAsia="宋体" w:hAnsi="宋体" w:cs="Times New Roman"/>
          <w:sz w:val="24"/>
          <w:szCs w:val="24"/>
        </w:rPr>
        <w:t>名称）的法定代表人（单位负责人）。</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tabs>
          <w:tab w:val="left" w:pos="567"/>
        </w:tabs>
        <w:kinsoku w:val="0"/>
        <w:overflowPunct w:val="0"/>
        <w:spacing w:before="120" w:line="583" w:lineRule="auto"/>
        <w:ind w:right="95"/>
        <w:rPr>
          <w:rFonts w:ascii="宋体" w:eastAsia="宋体" w:hAnsi="宋体" w:cs="Times New Roman"/>
          <w:spacing w:val="-3"/>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）（签字、签章或印鉴）：_</w:t>
      </w:r>
      <w:r>
        <w:rPr>
          <w:rFonts w:ascii="宋体" w:eastAsia="宋体" w:hAnsi="宋体" w:cs="Times New Roman"/>
          <w:spacing w:val="-3"/>
          <w:sz w:val="24"/>
          <w:szCs w:val="24"/>
        </w:rPr>
        <w:t>______</w:t>
      </w:r>
    </w:p>
    <w:p w:rsidR="000421AE" w:rsidRDefault="000421AE">
      <w:pPr>
        <w:autoSpaceDE w:val="0"/>
        <w:autoSpaceDN w:val="0"/>
        <w:adjustRightInd w:val="0"/>
        <w:snapToGrid w:val="0"/>
        <w:spacing w:line="360" w:lineRule="auto"/>
        <w:rPr>
          <w:rFonts w:ascii="宋体" w:eastAsia="宋体" w:hAnsi="宋体" w:cs="Times New Roman"/>
          <w:color w:val="000000"/>
          <w:sz w:val="24"/>
          <w:szCs w:val="24"/>
        </w:rPr>
      </w:pPr>
    </w:p>
    <w:p w:rsidR="000421AE" w:rsidRDefault="00DC3605">
      <w:pPr>
        <w:autoSpaceDE w:val="0"/>
        <w:autoSpaceDN w:val="0"/>
        <w:adjustRightInd w:val="0"/>
        <w:snapToGrid w:val="0"/>
        <w:spacing w:line="360" w:lineRule="auto"/>
        <w:rPr>
          <w:rFonts w:ascii="Arial" w:eastAsia="黑体" w:hAnsi="Arial" w:cs="Times New Roman"/>
          <w:b/>
          <w:bCs/>
          <w:color w:val="000000"/>
          <w:sz w:val="24"/>
          <w:szCs w:val="32"/>
        </w:rPr>
      </w:pPr>
      <w:r>
        <w:rPr>
          <w:rFonts w:ascii="宋体" w:eastAsia="宋体" w:hAnsi="宋体" w:cs="Times New Roman"/>
          <w:color w:val="000000"/>
          <w:sz w:val="24"/>
          <w:szCs w:val="24"/>
        </w:rPr>
        <w:t>日期：_____年______月______日</w:t>
      </w:r>
      <w:r>
        <w:rPr>
          <w:rFonts w:ascii="宋体" w:eastAsia="宋体" w:hAnsi="宋体" w:cs="Times New Roman"/>
          <w:color w:val="000000"/>
          <w:sz w:val="24"/>
          <w:szCs w:val="24"/>
        </w:rP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、商务条款偏离表</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0421AE" w:rsidRDefault="00DC3605">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请逐条对应征集公告“项目需求”等内容要求的商务条件，填写该表。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235"/>
        <w:gridCol w:w="1674"/>
        <w:gridCol w:w="837"/>
      </w:tblGrid>
      <w:tr w:rsidR="000421AE">
        <w:trPr>
          <w:trHeight w:val="504"/>
          <w:jc w:val="center"/>
        </w:trPr>
        <w:tc>
          <w:tcPr>
            <w:tcW w:w="537" w:type="dxa"/>
            <w:vAlign w:val="center"/>
          </w:tcPr>
          <w:p w:rsidR="000421AE" w:rsidRDefault="00DC3605">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6235"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1674"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837"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pPr>
              <w:rPr>
                <w:b/>
                <w:color w:val="FF0000"/>
              </w:rPr>
            </w:pP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6235" w:type="dxa"/>
          </w:tcPr>
          <w:p w:rsidR="000421AE" w:rsidRDefault="00DC3605">
            <w:r>
              <w:t>……</w:t>
            </w: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bl>
    <w:p w:rsidR="000421AE" w:rsidRDefault="00DC3605">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0421AE" w:rsidRDefault="000421AE">
      <w:pPr>
        <w:autoSpaceDE w:val="0"/>
        <w:autoSpaceDN w:val="0"/>
        <w:adjustRightInd w:val="0"/>
        <w:spacing w:line="360" w:lineRule="auto"/>
        <w:ind w:firstLineChars="200" w:firstLine="480"/>
        <w:jc w:val="left"/>
        <w:rPr>
          <w:rFonts w:ascii="宋体" w:eastAsia="宋体" w:hAnsi="宋体" w:cs="Times New Roman"/>
          <w:bCs/>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、报价明细表</w:t>
      </w:r>
    </w:p>
    <w:p w:rsidR="000421AE" w:rsidRDefault="00DC3605" w:rsidP="00457A9B">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t>报价明细表</w:t>
      </w:r>
      <w:r w:rsidR="00633D90">
        <w:rPr>
          <w:rFonts w:ascii="黑体" w:eastAsia="黑体" w:hAnsi="黑体" w:cs="宋体" w:hint="eastAsia"/>
          <w:bCs/>
          <w:sz w:val="36"/>
          <w:szCs w:val="28"/>
        </w:rPr>
        <w:t>（分包一）</w:t>
      </w:r>
      <w:r>
        <w:rPr>
          <w:rFonts w:ascii="黑体" w:eastAsia="黑体" w:hAnsi="黑体" w:cs="宋体"/>
          <w:bCs/>
          <w:sz w:val="36"/>
          <w:szCs w:val="28"/>
        </w:rPr>
        <w:t xml:space="preserve"> </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p w:rsidR="000421AE" w:rsidRDefault="000421AE">
      <w:pPr>
        <w:pStyle w:val="Default"/>
        <w:rPr>
          <w:rFonts w:eastAsiaTheme="minorEastAsia"/>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843"/>
        <w:gridCol w:w="5151"/>
      </w:tblGrid>
      <w:tr w:rsidR="000421AE" w:rsidTr="00633D90">
        <w:trPr>
          <w:trHeight w:val="1005"/>
          <w:jc w:val="center"/>
        </w:trPr>
        <w:tc>
          <w:tcPr>
            <w:tcW w:w="3027"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6994" w:type="dxa"/>
            <w:gridSpan w:val="2"/>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综合</w:t>
            </w:r>
            <w:r>
              <w:rPr>
                <w:rFonts w:ascii="宋体" w:eastAsia="宋体" w:hAnsi="宋体" w:cs="Times New Roman"/>
                <w:sz w:val="24"/>
                <w:szCs w:val="24"/>
              </w:rPr>
              <w:t>报价</w:t>
            </w:r>
          </w:p>
        </w:tc>
      </w:tr>
      <w:tr w:rsidR="000421AE" w:rsidTr="00633D90">
        <w:trPr>
          <w:trHeight w:val="1282"/>
          <w:jc w:val="center"/>
        </w:trPr>
        <w:tc>
          <w:tcPr>
            <w:tcW w:w="3027" w:type="dxa"/>
            <w:vMerge w:val="restart"/>
            <w:vAlign w:val="center"/>
          </w:tcPr>
          <w:p w:rsidR="00BB0531" w:rsidRDefault="00DC3605">
            <w:pPr>
              <w:adjustRightInd w:val="0"/>
              <w:spacing w:line="360" w:lineRule="auto"/>
              <w:jc w:val="center"/>
              <w:textAlignment w:val="baseline"/>
              <w:rPr>
                <w:rFonts w:asciiTheme="minorEastAsia" w:hAnsiTheme="minorEastAsia" w:cstheme="minorEastAsia"/>
                <w:color w:val="000000"/>
                <w:sz w:val="24"/>
                <w:szCs w:val="24"/>
              </w:rPr>
            </w:pPr>
            <w:r>
              <w:rPr>
                <w:rFonts w:ascii="宋体" w:eastAsia="宋体" w:hAnsi="宋体" w:cs="Times New Roman"/>
                <w:sz w:val="24"/>
                <w:szCs w:val="24"/>
              </w:rPr>
              <w:t>2023-202</w:t>
            </w:r>
            <w:r>
              <w:rPr>
                <w:rFonts w:ascii="宋体" w:eastAsia="宋体" w:hAnsi="宋体" w:cs="Times New Roman" w:hint="eastAsia"/>
                <w:sz w:val="24"/>
                <w:szCs w:val="24"/>
              </w:rPr>
              <w:t>5</w:t>
            </w:r>
            <w:r>
              <w:rPr>
                <w:rFonts w:ascii="宋体" w:eastAsia="宋体" w:hAnsi="宋体" w:cs="Times New Roman"/>
                <w:sz w:val="24"/>
                <w:szCs w:val="24"/>
              </w:rPr>
              <w:t>年度</w:t>
            </w:r>
            <w:r w:rsidR="002118AA">
              <w:rPr>
                <w:rFonts w:asciiTheme="minorEastAsia" w:hAnsiTheme="minorEastAsia" w:cstheme="minorEastAsia" w:hint="eastAsia"/>
                <w:color w:val="000000"/>
                <w:sz w:val="24"/>
                <w:szCs w:val="24"/>
              </w:rPr>
              <w:t>连云港市机关会议定点场所服务（二次）</w:t>
            </w:r>
          </w:p>
          <w:p w:rsidR="000421AE" w:rsidRDefault="00BB0531">
            <w:pPr>
              <w:adjustRightInd w:val="0"/>
              <w:spacing w:line="360" w:lineRule="auto"/>
              <w:jc w:val="center"/>
              <w:textAlignment w:val="baseline"/>
              <w:rPr>
                <w:rFonts w:ascii="宋体" w:eastAsia="宋体" w:hAnsi="宋体" w:cs="Times New Roman"/>
                <w:sz w:val="24"/>
                <w:szCs w:val="24"/>
              </w:rPr>
            </w:pPr>
            <w:r>
              <w:rPr>
                <w:rFonts w:asciiTheme="minorEastAsia" w:hAnsiTheme="minorEastAsia" w:cstheme="minorEastAsia" w:hint="eastAsia"/>
                <w:color w:val="000000"/>
                <w:sz w:val="24"/>
                <w:szCs w:val="24"/>
              </w:rPr>
              <w:t>（分包一）</w:t>
            </w: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一类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421AE" w:rsidTr="00633D90">
        <w:trPr>
          <w:trHeight w:val="1270"/>
          <w:jc w:val="center"/>
        </w:trPr>
        <w:tc>
          <w:tcPr>
            <w:tcW w:w="3027" w:type="dxa"/>
            <w:vMerge/>
            <w:vAlign w:val="center"/>
          </w:tcPr>
          <w:p w:rsidR="000421AE" w:rsidRDefault="000421AE">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二类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421AE" w:rsidTr="00633D90">
        <w:trPr>
          <w:trHeight w:val="1417"/>
          <w:jc w:val="center"/>
        </w:trPr>
        <w:tc>
          <w:tcPr>
            <w:tcW w:w="3027" w:type="dxa"/>
            <w:vMerge/>
            <w:vAlign w:val="center"/>
          </w:tcPr>
          <w:p w:rsidR="000421AE" w:rsidRDefault="000421AE">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三类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bl>
    <w:p w:rsidR="000421AE" w:rsidRDefault="000421AE">
      <w:pPr>
        <w:widowControl/>
        <w:jc w:val="left"/>
        <w:rPr>
          <w:rFonts w:ascii="Arial" w:eastAsia="黑体" w:hAnsi="Arial" w:cs="Times New Roman"/>
          <w:b/>
          <w:bCs/>
          <w:color w:val="000000"/>
          <w:sz w:val="24"/>
          <w:szCs w:val="32"/>
        </w:rPr>
      </w:pPr>
    </w:p>
    <w:p w:rsidR="00394482" w:rsidRDefault="00394482" w:rsidP="00394482">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0421AE">
      <w:pPr>
        <w:spacing w:line="360" w:lineRule="auto"/>
        <w:rPr>
          <w:rFonts w:ascii="宋体" w:hAnsi="宋体" w:cs="Arial"/>
          <w:b/>
          <w:bCs/>
          <w:sz w:val="24"/>
          <w:szCs w:val="24"/>
        </w:rPr>
      </w:pPr>
    </w:p>
    <w:p w:rsidR="000421AE" w:rsidRDefault="000421AE">
      <w:pPr>
        <w:spacing w:line="360" w:lineRule="auto"/>
        <w:rPr>
          <w:rFonts w:ascii="宋体" w:hAnsi="宋体" w:cs="Arial"/>
          <w:b/>
          <w:bCs/>
          <w:sz w:val="24"/>
          <w:szCs w:val="24"/>
        </w:rPr>
      </w:pPr>
    </w:p>
    <w:p w:rsidR="000E5ECB" w:rsidRDefault="000E5ECB">
      <w:pPr>
        <w:widowControl/>
        <w:jc w:val="left"/>
        <w:rPr>
          <w:rFonts w:ascii="黑体" w:eastAsia="黑体" w:hAnsi="黑体" w:cs="宋体"/>
          <w:bCs/>
          <w:sz w:val="36"/>
          <w:szCs w:val="28"/>
        </w:rPr>
      </w:pPr>
      <w:r>
        <w:rPr>
          <w:rFonts w:ascii="黑体" w:eastAsia="黑体" w:hAnsi="黑体" w:cs="宋体"/>
          <w:bCs/>
          <w:sz w:val="36"/>
          <w:szCs w:val="28"/>
        </w:rPr>
        <w:br w:type="page"/>
      </w:r>
    </w:p>
    <w:p w:rsidR="00FE04BF" w:rsidRDefault="00DC3605" w:rsidP="00FE04BF">
      <w:pPr>
        <w:jc w:val="center"/>
        <w:rPr>
          <w:rFonts w:ascii="黑体" w:eastAsia="黑体" w:hAnsi="黑体" w:cs="宋体"/>
          <w:bCs/>
          <w:sz w:val="36"/>
          <w:szCs w:val="28"/>
        </w:rPr>
      </w:pPr>
      <w:r w:rsidRPr="00394482">
        <w:rPr>
          <w:rFonts w:ascii="黑体" w:eastAsia="黑体" w:hAnsi="黑体" w:cs="宋体" w:hint="eastAsia"/>
          <w:bCs/>
          <w:sz w:val="36"/>
          <w:szCs w:val="28"/>
        </w:rPr>
        <w:lastRenderedPageBreak/>
        <w:t>2023-2025年度党政机关会议定点场所</w:t>
      </w:r>
      <w:r w:rsidR="00FE04BF">
        <w:rPr>
          <w:rFonts w:ascii="黑体" w:eastAsia="黑体" w:hAnsi="黑体" w:cs="宋体" w:hint="eastAsia"/>
          <w:bCs/>
          <w:sz w:val="36"/>
          <w:szCs w:val="28"/>
        </w:rPr>
        <w:t>服务</w:t>
      </w:r>
      <w:r w:rsidRPr="00394482">
        <w:rPr>
          <w:rFonts w:ascii="黑体" w:eastAsia="黑体" w:hAnsi="黑体" w:cs="宋体" w:hint="eastAsia"/>
          <w:bCs/>
          <w:sz w:val="36"/>
          <w:szCs w:val="28"/>
        </w:rPr>
        <w:t>明细报价表</w:t>
      </w:r>
    </w:p>
    <w:p w:rsidR="000421AE" w:rsidRPr="00394482" w:rsidRDefault="00633D90" w:rsidP="00FE04BF">
      <w:pPr>
        <w:jc w:val="center"/>
        <w:rPr>
          <w:rFonts w:ascii="黑体" w:eastAsia="黑体" w:hAnsi="黑体" w:cs="宋体"/>
          <w:bCs/>
          <w:sz w:val="36"/>
          <w:szCs w:val="28"/>
        </w:rPr>
      </w:pPr>
      <w:r>
        <w:rPr>
          <w:rFonts w:ascii="黑体" w:eastAsia="黑体" w:hAnsi="黑体" w:cs="宋体" w:hint="eastAsia"/>
          <w:bCs/>
          <w:sz w:val="36"/>
          <w:szCs w:val="28"/>
        </w:rPr>
        <w:t>（分包一）</w:t>
      </w:r>
    </w:p>
    <w:p w:rsidR="00394482" w:rsidRDefault="00394482" w:rsidP="00394482">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394482" w:rsidRDefault="00394482" w:rsidP="00394482">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442"/>
        <w:gridCol w:w="540"/>
        <w:gridCol w:w="540"/>
        <w:gridCol w:w="540"/>
        <w:gridCol w:w="540"/>
        <w:gridCol w:w="540"/>
        <w:gridCol w:w="540"/>
        <w:gridCol w:w="459"/>
        <w:gridCol w:w="540"/>
        <w:gridCol w:w="413"/>
        <w:gridCol w:w="487"/>
        <w:gridCol w:w="464"/>
        <w:gridCol w:w="436"/>
        <w:gridCol w:w="446"/>
        <w:gridCol w:w="586"/>
        <w:gridCol w:w="567"/>
        <w:gridCol w:w="491"/>
        <w:gridCol w:w="621"/>
        <w:gridCol w:w="540"/>
        <w:gridCol w:w="360"/>
      </w:tblGrid>
      <w:tr w:rsidR="000421AE">
        <w:trPr>
          <w:trHeight w:val="450"/>
          <w:jc w:val="center"/>
        </w:trPr>
        <w:tc>
          <w:tcPr>
            <w:tcW w:w="10548" w:type="dxa"/>
            <w:gridSpan w:val="21"/>
            <w:shd w:val="clear" w:color="auto" w:fill="auto"/>
            <w:noWrap/>
            <w:vAlign w:val="bottom"/>
          </w:tcPr>
          <w:p w:rsidR="000421AE" w:rsidRDefault="00DC3605">
            <w:pPr>
              <w:widowControl/>
              <w:spacing w:line="360" w:lineRule="auto"/>
              <w:jc w:val="center"/>
              <w:rPr>
                <w:rFonts w:ascii="宋体" w:hAnsi="宋体" w:cs="宋体"/>
                <w:b/>
                <w:bCs/>
                <w:kern w:val="0"/>
                <w:szCs w:val="21"/>
              </w:rPr>
            </w:pPr>
            <w:r>
              <w:rPr>
                <w:rFonts w:ascii="宋体" w:hAnsi="宋体" w:cs="宋体" w:hint="eastAsia"/>
                <w:b/>
                <w:bCs/>
                <w:kern w:val="0"/>
                <w:szCs w:val="21"/>
              </w:rPr>
              <w:t>党政机关会议定点饭店服务能力及协议价格表（</w:t>
            </w:r>
            <w:r w:rsidR="00BB0531">
              <w:rPr>
                <w:rFonts w:ascii="宋体" w:hAnsi="宋体" w:cs="宋体" w:hint="eastAsia"/>
                <w:b/>
                <w:bCs/>
                <w:kern w:val="0"/>
                <w:szCs w:val="21"/>
              </w:rPr>
              <w:t>分包一</w:t>
            </w:r>
            <w:r>
              <w:rPr>
                <w:rFonts w:ascii="宋体" w:hAnsi="宋体" w:cs="宋体" w:hint="eastAsia"/>
                <w:b/>
                <w:bCs/>
                <w:kern w:val="0"/>
                <w:szCs w:val="21"/>
              </w:rPr>
              <w:t>）</w:t>
            </w:r>
          </w:p>
        </w:tc>
      </w:tr>
      <w:tr w:rsidR="000421AE">
        <w:trPr>
          <w:trHeight w:val="285"/>
          <w:jc w:val="center"/>
        </w:trPr>
        <w:tc>
          <w:tcPr>
            <w:tcW w:w="6501" w:type="dxa"/>
            <w:gridSpan w:val="13"/>
            <w:shd w:val="clear" w:color="auto" w:fill="auto"/>
            <w:noWrap/>
            <w:vAlign w:val="center"/>
          </w:tcPr>
          <w:p w:rsidR="000421AE" w:rsidRDefault="00DC3605" w:rsidP="00FE04BF">
            <w:pPr>
              <w:widowControl/>
              <w:spacing w:line="360" w:lineRule="auto"/>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u w:val="single"/>
              </w:rPr>
              <w:t xml:space="preserve">　      </w:t>
            </w:r>
            <w:r w:rsidR="00FE04BF">
              <w:rPr>
                <w:rFonts w:ascii="宋体" w:hAnsi="宋体" w:cs="宋体" w:hint="eastAsia"/>
                <w:kern w:val="0"/>
                <w:szCs w:val="21"/>
                <w:u w:val="single"/>
              </w:rPr>
              <w:t xml:space="preserve">                 </w:t>
            </w:r>
            <w:r>
              <w:rPr>
                <w:rFonts w:ascii="宋体" w:hAnsi="宋体" w:cs="宋体" w:hint="eastAsia"/>
                <w:kern w:val="0"/>
                <w:szCs w:val="21"/>
                <w:u w:val="single"/>
              </w:rPr>
              <w:t xml:space="preserve">                           </w:t>
            </w:r>
          </w:p>
        </w:tc>
        <w:tc>
          <w:tcPr>
            <w:tcW w:w="4047" w:type="dxa"/>
            <w:gridSpan w:val="8"/>
            <w:shd w:val="clear" w:color="auto" w:fill="auto"/>
            <w:noWrap/>
            <w:vAlign w:val="bottom"/>
          </w:tcPr>
          <w:p w:rsidR="000421AE" w:rsidRDefault="00DC3605">
            <w:pPr>
              <w:widowControl/>
              <w:spacing w:line="360" w:lineRule="auto"/>
              <w:jc w:val="left"/>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日 </w:t>
            </w:r>
          </w:p>
        </w:tc>
      </w:tr>
      <w:tr w:rsidR="000421AE">
        <w:trPr>
          <w:trHeight w:val="285"/>
          <w:jc w:val="center"/>
        </w:trPr>
        <w:tc>
          <w:tcPr>
            <w:tcW w:w="456"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饭店</w:t>
            </w:r>
          </w:p>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坐落行政区域</w:t>
            </w:r>
          </w:p>
        </w:tc>
        <w:tc>
          <w:tcPr>
            <w:tcW w:w="442"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饭店名称</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发票开具单位名称</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星级</w:t>
            </w:r>
          </w:p>
        </w:tc>
        <w:tc>
          <w:tcPr>
            <w:tcW w:w="2619" w:type="dxa"/>
            <w:gridSpan w:val="5"/>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客房(价格：元/天）</w:t>
            </w:r>
          </w:p>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（含早）</w:t>
            </w:r>
          </w:p>
        </w:tc>
        <w:tc>
          <w:tcPr>
            <w:tcW w:w="2786" w:type="dxa"/>
            <w:gridSpan w:val="6"/>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会议室（数量：间；价格：元/半天）</w:t>
            </w:r>
          </w:p>
        </w:tc>
        <w:tc>
          <w:tcPr>
            <w:tcW w:w="1153" w:type="dxa"/>
            <w:gridSpan w:val="2"/>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 xml:space="preserve">　</w:t>
            </w:r>
          </w:p>
          <w:p w:rsidR="000421AE" w:rsidRDefault="00DC3605">
            <w:pPr>
              <w:spacing w:line="360" w:lineRule="auto"/>
              <w:jc w:val="center"/>
              <w:rPr>
                <w:rFonts w:ascii="宋体" w:hAnsi="宋体" w:cs="宋体"/>
                <w:kern w:val="0"/>
                <w:szCs w:val="21"/>
              </w:rPr>
            </w:pPr>
            <w:r>
              <w:rPr>
                <w:rFonts w:ascii="宋体" w:hAnsi="宋体" w:cs="宋体" w:hint="eastAsia"/>
                <w:kern w:val="0"/>
                <w:szCs w:val="21"/>
              </w:rPr>
              <w:t>综合报价(元/人.天）</w:t>
            </w:r>
          </w:p>
        </w:tc>
        <w:tc>
          <w:tcPr>
            <w:tcW w:w="491"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地址</w:t>
            </w:r>
          </w:p>
        </w:tc>
        <w:tc>
          <w:tcPr>
            <w:tcW w:w="621"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前台订房电话</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联系人及电话</w:t>
            </w:r>
          </w:p>
        </w:tc>
        <w:tc>
          <w:tcPr>
            <w:tcW w:w="36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0421AE">
        <w:trPr>
          <w:trHeight w:val="897"/>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房型</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59"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类型</w:t>
            </w:r>
          </w:p>
        </w:tc>
        <w:tc>
          <w:tcPr>
            <w:tcW w:w="413"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487"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464" w:type="dxa"/>
            <w:shd w:val="clear" w:color="auto" w:fill="FFFFFF"/>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容纳人数</w:t>
            </w:r>
          </w:p>
        </w:tc>
        <w:tc>
          <w:tcPr>
            <w:tcW w:w="436" w:type="dxa"/>
            <w:shd w:val="clear" w:color="auto" w:fill="FFFFFF"/>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4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1153" w:type="dxa"/>
            <w:gridSpan w:val="2"/>
            <w:vMerge/>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r w:rsidR="000421AE">
        <w:trPr>
          <w:trHeight w:val="980"/>
          <w:jc w:val="center"/>
        </w:trPr>
        <w:tc>
          <w:tcPr>
            <w:tcW w:w="456" w:type="dxa"/>
            <w:vMerge w:val="restart"/>
            <w:shd w:val="clear" w:color="auto" w:fill="auto"/>
            <w:noWrap/>
            <w:vAlign w:val="center"/>
          </w:tcPr>
          <w:p w:rsidR="000421AE" w:rsidRDefault="000421AE">
            <w:pPr>
              <w:widowControl/>
              <w:spacing w:line="360" w:lineRule="auto"/>
              <w:rPr>
                <w:rFonts w:ascii="宋体" w:hAnsi="宋体" w:cs="宋体"/>
                <w:kern w:val="0"/>
                <w:szCs w:val="21"/>
              </w:rPr>
            </w:pPr>
          </w:p>
        </w:tc>
        <w:tc>
          <w:tcPr>
            <w:tcW w:w="442"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421AE" w:rsidRDefault="00DC3605">
            <w:pPr>
              <w:widowControl/>
              <w:spacing w:line="360" w:lineRule="auto"/>
              <w:rPr>
                <w:rFonts w:ascii="宋体" w:hAnsi="宋体" w:cs="宋体"/>
                <w:kern w:val="0"/>
                <w:szCs w:val="21"/>
              </w:rPr>
            </w:pPr>
            <w:r>
              <w:rPr>
                <w:rFonts w:ascii="宋体" w:hAnsi="宋体" w:cs="宋体" w:hint="eastAsia"/>
                <w:kern w:val="0"/>
                <w:szCs w:val="21"/>
              </w:rPr>
              <w:t xml:space="preserve"> </w:t>
            </w:r>
          </w:p>
        </w:tc>
        <w:tc>
          <w:tcPr>
            <w:tcW w:w="54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单间</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大会议室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一类会议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621"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36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r>
      <w:tr w:rsidR="000421AE">
        <w:trPr>
          <w:trHeight w:val="880"/>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标准间</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中会议室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二类会议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r w:rsidR="000421AE">
        <w:trPr>
          <w:trHeight w:val="750"/>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午休房</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小会议室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三类会议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bl>
    <w:p w:rsidR="000421AE" w:rsidRDefault="00DC3605">
      <w:pPr>
        <w:spacing w:line="360" w:lineRule="auto"/>
        <w:rPr>
          <w:kern w:val="0"/>
          <w:szCs w:val="21"/>
        </w:rPr>
      </w:pPr>
      <w:r>
        <w:rPr>
          <w:rFonts w:hAnsi="宋体" w:hint="eastAsia"/>
          <w:kern w:val="0"/>
          <w:szCs w:val="21"/>
        </w:rPr>
        <w:t>说明</w:t>
      </w:r>
      <w:r>
        <w:rPr>
          <w:rFonts w:hAnsi="宋体"/>
          <w:kern w:val="0"/>
          <w:szCs w:val="21"/>
        </w:rPr>
        <w:t>：</w:t>
      </w:r>
    </w:p>
    <w:p w:rsidR="000421AE" w:rsidRPr="00BA2B3A" w:rsidRDefault="00DC3605" w:rsidP="00BA2B3A">
      <w:pPr>
        <w:spacing w:line="360" w:lineRule="auto"/>
        <w:ind w:firstLineChars="200" w:firstLine="422"/>
        <w:rPr>
          <w:rFonts w:hAnsi="宋体"/>
          <w:b/>
          <w:color w:val="FF0000"/>
          <w:kern w:val="0"/>
          <w:szCs w:val="21"/>
        </w:rPr>
      </w:pPr>
      <w:r w:rsidRPr="00BA2B3A">
        <w:rPr>
          <w:rFonts w:hAnsi="宋体" w:hint="eastAsia"/>
          <w:b/>
          <w:color w:val="FF0000"/>
          <w:kern w:val="0"/>
          <w:szCs w:val="21"/>
        </w:rPr>
        <w:t>1</w:t>
      </w:r>
      <w:r w:rsidRPr="00BA2B3A">
        <w:rPr>
          <w:rFonts w:hAnsi="宋体" w:hint="eastAsia"/>
          <w:b/>
          <w:color w:val="FF0000"/>
          <w:kern w:val="0"/>
          <w:szCs w:val="21"/>
        </w:rPr>
        <w:t>、分包</w:t>
      </w:r>
      <w:proofErr w:type="gramStart"/>
      <w:r w:rsidRPr="00BA2B3A">
        <w:rPr>
          <w:rFonts w:hAnsi="宋体" w:hint="eastAsia"/>
          <w:b/>
          <w:color w:val="FF0000"/>
          <w:kern w:val="0"/>
          <w:szCs w:val="21"/>
        </w:rPr>
        <w:t>一</w:t>
      </w:r>
      <w:proofErr w:type="gramEnd"/>
      <w:r w:rsidRPr="00BA2B3A">
        <w:rPr>
          <w:rFonts w:hAnsi="宋体"/>
          <w:b/>
          <w:color w:val="FF0000"/>
          <w:kern w:val="0"/>
          <w:szCs w:val="21"/>
        </w:rPr>
        <w:t>综合报价上限</w:t>
      </w:r>
      <w:r w:rsidRPr="00BA2B3A">
        <w:rPr>
          <w:rFonts w:hAnsi="宋体" w:hint="eastAsia"/>
          <w:b/>
          <w:color w:val="FF0000"/>
          <w:kern w:val="0"/>
          <w:szCs w:val="21"/>
        </w:rPr>
        <w:t>按江苏省</w:t>
      </w:r>
      <w:r w:rsidRPr="00BA2B3A">
        <w:rPr>
          <w:rFonts w:hAnsi="宋体"/>
          <w:b/>
          <w:color w:val="FF0000"/>
          <w:kern w:val="0"/>
          <w:szCs w:val="21"/>
        </w:rPr>
        <w:t>会议</w:t>
      </w:r>
      <w:proofErr w:type="gramStart"/>
      <w:r w:rsidRPr="00BA2B3A">
        <w:rPr>
          <w:rFonts w:hAnsi="宋体"/>
          <w:b/>
          <w:color w:val="FF0000"/>
          <w:kern w:val="0"/>
          <w:szCs w:val="21"/>
        </w:rPr>
        <w:t>费综合</w:t>
      </w:r>
      <w:proofErr w:type="gramEnd"/>
      <w:r w:rsidRPr="00BA2B3A">
        <w:rPr>
          <w:rFonts w:hAnsi="宋体"/>
          <w:b/>
          <w:color w:val="FF0000"/>
          <w:kern w:val="0"/>
          <w:szCs w:val="21"/>
        </w:rPr>
        <w:t>定额</w:t>
      </w:r>
      <w:r w:rsidRPr="00BA2B3A">
        <w:rPr>
          <w:rFonts w:hAnsi="宋体" w:hint="eastAsia"/>
          <w:b/>
          <w:color w:val="FF0000"/>
          <w:kern w:val="0"/>
          <w:szCs w:val="21"/>
        </w:rPr>
        <w:t>标准执行，</w:t>
      </w:r>
      <w:r w:rsidRPr="00BA2B3A">
        <w:rPr>
          <w:rFonts w:hAnsi="宋体"/>
          <w:b/>
          <w:color w:val="FF0000"/>
          <w:kern w:val="0"/>
          <w:szCs w:val="21"/>
        </w:rPr>
        <w:t>一类会议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760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r w:rsidRPr="00BA2B3A">
        <w:rPr>
          <w:rFonts w:hAnsi="宋体"/>
          <w:b/>
          <w:color w:val="FF0000"/>
          <w:kern w:val="0"/>
          <w:szCs w:val="21"/>
        </w:rPr>
        <w:t>二类会议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650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r w:rsidRPr="00BA2B3A">
        <w:rPr>
          <w:rFonts w:hAnsi="宋体"/>
          <w:b/>
          <w:color w:val="FF0000"/>
          <w:kern w:val="0"/>
          <w:szCs w:val="21"/>
        </w:rPr>
        <w:t>三类会议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550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p>
    <w:p w:rsidR="000421AE" w:rsidRDefault="00BA2B3A" w:rsidP="00394482">
      <w:pPr>
        <w:spacing w:line="360" w:lineRule="auto"/>
        <w:ind w:firstLineChars="200" w:firstLine="420"/>
        <w:rPr>
          <w:rFonts w:hAnsi="宋体"/>
          <w:kern w:val="0"/>
          <w:szCs w:val="21"/>
        </w:rPr>
      </w:pPr>
      <w:r>
        <w:rPr>
          <w:rFonts w:hAnsi="宋体" w:hint="eastAsia"/>
          <w:kern w:val="0"/>
          <w:szCs w:val="21"/>
        </w:rPr>
        <w:lastRenderedPageBreak/>
        <w:t>2</w:t>
      </w:r>
      <w:r w:rsidR="00DC3605">
        <w:rPr>
          <w:rFonts w:hAnsi="宋体" w:hint="eastAsia"/>
          <w:kern w:val="0"/>
          <w:szCs w:val="21"/>
        </w:rPr>
        <w:t>、</w:t>
      </w:r>
      <w:r w:rsidR="00DC3605">
        <w:rPr>
          <w:rFonts w:hAnsi="宋体"/>
          <w:kern w:val="0"/>
          <w:szCs w:val="21"/>
        </w:rPr>
        <w:t>客房标准间</w:t>
      </w:r>
      <w:r w:rsidR="00DC3605">
        <w:rPr>
          <w:rFonts w:hAnsi="宋体" w:hint="eastAsia"/>
          <w:kern w:val="0"/>
          <w:szCs w:val="21"/>
        </w:rPr>
        <w:t>（即双人间）协议价格不高于</w:t>
      </w:r>
      <w:r w:rsidR="00DC3605">
        <w:rPr>
          <w:rFonts w:hAnsi="宋体" w:hint="eastAsia"/>
          <w:kern w:val="0"/>
          <w:szCs w:val="21"/>
        </w:rPr>
        <w:t>360</w:t>
      </w:r>
      <w:r w:rsidR="00DC3605">
        <w:rPr>
          <w:rFonts w:hAnsi="宋体" w:hint="eastAsia"/>
          <w:kern w:val="0"/>
          <w:szCs w:val="21"/>
        </w:rPr>
        <w:t>元</w:t>
      </w:r>
      <w:r w:rsidR="00DC3605">
        <w:rPr>
          <w:rFonts w:hAnsi="宋体" w:hint="eastAsia"/>
          <w:kern w:val="0"/>
          <w:szCs w:val="21"/>
        </w:rPr>
        <w:t>/</w:t>
      </w:r>
      <w:r w:rsidR="00DC3605">
        <w:rPr>
          <w:rFonts w:hAnsi="宋体" w:hint="eastAsia"/>
          <w:kern w:val="0"/>
          <w:szCs w:val="21"/>
        </w:rPr>
        <w:t>天（含双早），供应商</w:t>
      </w:r>
      <w:r w:rsidR="00DC3605">
        <w:rPr>
          <w:rFonts w:hAnsi="宋体"/>
          <w:kern w:val="0"/>
          <w:szCs w:val="21"/>
        </w:rPr>
        <w:t>必须如实填报全部房间数量。</w:t>
      </w:r>
    </w:p>
    <w:p w:rsidR="000421AE" w:rsidRDefault="00BA2B3A" w:rsidP="00394482">
      <w:pPr>
        <w:spacing w:line="360" w:lineRule="auto"/>
        <w:ind w:firstLineChars="200" w:firstLine="420"/>
        <w:rPr>
          <w:rFonts w:hAnsi="宋体"/>
          <w:kern w:val="0"/>
          <w:szCs w:val="21"/>
        </w:rPr>
      </w:pPr>
      <w:r>
        <w:rPr>
          <w:rFonts w:hint="eastAsia"/>
          <w:kern w:val="0"/>
          <w:szCs w:val="21"/>
        </w:rPr>
        <w:t>3</w:t>
      </w:r>
      <w:r w:rsidR="00DC3605">
        <w:rPr>
          <w:rFonts w:hAnsi="宋体"/>
          <w:kern w:val="0"/>
          <w:szCs w:val="21"/>
        </w:rPr>
        <w:t>、饭店名称与发票开具单位名称不一致的，需要填写</w:t>
      </w:r>
      <w:r w:rsidR="00DC3605">
        <w:rPr>
          <w:rFonts w:hint="eastAsia"/>
          <w:kern w:val="0"/>
          <w:szCs w:val="21"/>
        </w:rPr>
        <w:t>“</w:t>
      </w:r>
      <w:r w:rsidR="00DC3605">
        <w:rPr>
          <w:rFonts w:hAnsi="宋体"/>
          <w:kern w:val="0"/>
          <w:szCs w:val="21"/>
        </w:rPr>
        <w:t>发票开具单位名称</w:t>
      </w:r>
      <w:r w:rsidR="00DC3605">
        <w:rPr>
          <w:rFonts w:hint="eastAsia"/>
          <w:kern w:val="0"/>
          <w:szCs w:val="21"/>
        </w:rPr>
        <w:t>”</w:t>
      </w:r>
      <w:r w:rsidR="00DC3605">
        <w:rPr>
          <w:rFonts w:hAnsi="宋体"/>
          <w:kern w:val="0"/>
          <w:szCs w:val="21"/>
        </w:rPr>
        <w:t>。</w:t>
      </w:r>
    </w:p>
    <w:p w:rsidR="000421AE" w:rsidRDefault="00BA2B3A" w:rsidP="00394482">
      <w:pPr>
        <w:spacing w:line="360" w:lineRule="auto"/>
        <w:ind w:firstLineChars="200" w:firstLine="420"/>
        <w:rPr>
          <w:rFonts w:hAnsi="宋体"/>
          <w:kern w:val="0"/>
          <w:szCs w:val="21"/>
        </w:rPr>
      </w:pPr>
      <w:r>
        <w:rPr>
          <w:rFonts w:hAnsi="宋体" w:hint="eastAsia"/>
          <w:kern w:val="0"/>
          <w:szCs w:val="21"/>
        </w:rPr>
        <w:t>4</w:t>
      </w:r>
      <w:r w:rsidR="00DC3605">
        <w:rPr>
          <w:rFonts w:hAnsi="宋体" w:hint="eastAsia"/>
          <w:kern w:val="0"/>
          <w:szCs w:val="21"/>
        </w:rPr>
        <w:t>、如无星级，请注明“未评定”。</w:t>
      </w:r>
    </w:p>
    <w:p w:rsidR="000421AE" w:rsidRDefault="00BA2B3A" w:rsidP="00394482">
      <w:pPr>
        <w:spacing w:line="360" w:lineRule="auto"/>
        <w:ind w:firstLineChars="200" w:firstLine="420"/>
        <w:rPr>
          <w:rFonts w:hAnsi="宋体"/>
          <w:kern w:val="0"/>
          <w:szCs w:val="21"/>
        </w:rPr>
      </w:pPr>
      <w:r>
        <w:rPr>
          <w:rFonts w:hAnsi="宋体" w:hint="eastAsia"/>
          <w:kern w:val="0"/>
          <w:szCs w:val="21"/>
        </w:rPr>
        <w:t>5</w:t>
      </w:r>
      <w:r w:rsidR="00DC3605">
        <w:rPr>
          <w:rFonts w:hAnsi="宋体" w:hint="eastAsia"/>
          <w:kern w:val="0"/>
          <w:szCs w:val="21"/>
        </w:rPr>
        <w:t>、</w:t>
      </w:r>
      <w:r w:rsidR="00DC3605">
        <w:rPr>
          <w:rFonts w:hAnsi="宋体"/>
          <w:b/>
          <w:bCs/>
          <w:kern w:val="0"/>
          <w:szCs w:val="21"/>
        </w:rPr>
        <w:t>表中客房、会议室类型不能满足需要时，可以按实际情况进行细化，增加行次。</w:t>
      </w:r>
    </w:p>
    <w:p w:rsidR="000421AE" w:rsidRDefault="00BA2B3A" w:rsidP="00394482">
      <w:pPr>
        <w:spacing w:line="360" w:lineRule="auto"/>
        <w:ind w:firstLineChars="200" w:firstLine="420"/>
        <w:rPr>
          <w:rFonts w:hAnsi="宋体"/>
          <w:szCs w:val="21"/>
        </w:rPr>
      </w:pPr>
      <w:r>
        <w:rPr>
          <w:rFonts w:hAnsi="宋体" w:hint="eastAsia"/>
          <w:kern w:val="0"/>
          <w:szCs w:val="21"/>
        </w:rPr>
        <w:t>6</w:t>
      </w:r>
      <w:r w:rsidR="00DC3605">
        <w:rPr>
          <w:rFonts w:hAnsi="宋体" w:hint="eastAsia"/>
          <w:kern w:val="0"/>
          <w:szCs w:val="21"/>
        </w:rPr>
        <w:t>、</w:t>
      </w:r>
      <w:r w:rsidR="00DC3605">
        <w:rPr>
          <w:rFonts w:hAnsi="宋体" w:hint="eastAsia"/>
          <w:szCs w:val="21"/>
        </w:rPr>
        <w:t>上述表格须按内容要求如实填写完整。</w:t>
      </w:r>
    </w:p>
    <w:p w:rsidR="00394482" w:rsidRDefault="00394482" w:rsidP="00394482">
      <w:pPr>
        <w:pStyle w:val="Default"/>
        <w:rPr>
          <w:rFonts w:eastAsiaTheme="minorEastAsia"/>
        </w:rPr>
      </w:pPr>
    </w:p>
    <w:p w:rsidR="00394482" w:rsidRDefault="00394482" w:rsidP="00394482">
      <w:pPr>
        <w:pStyle w:val="Default"/>
        <w:rPr>
          <w:rFonts w:eastAsiaTheme="minorEastAsia"/>
        </w:rPr>
      </w:pPr>
    </w:p>
    <w:p w:rsidR="00394482" w:rsidRDefault="00394482" w:rsidP="0039448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394482" w:rsidRDefault="00394482" w:rsidP="0039448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394482" w:rsidRDefault="00394482" w:rsidP="0039448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394482" w:rsidRPr="00394482" w:rsidRDefault="00394482" w:rsidP="00394482">
      <w:pPr>
        <w:pStyle w:val="Default"/>
        <w:rPr>
          <w:rFonts w:eastAsiaTheme="minorEastAsia"/>
        </w:rPr>
      </w:pPr>
    </w:p>
    <w:p w:rsidR="000E5ECB" w:rsidRDefault="000E5ECB">
      <w:pPr>
        <w:widowControl/>
        <w:jc w:val="left"/>
        <w:rPr>
          <w:rFonts w:ascii="Arial" w:eastAsia="黑体" w:hAnsi="Arial" w:cs="Times New Roman"/>
          <w:b/>
          <w:bCs/>
          <w:color w:val="000000"/>
          <w:sz w:val="24"/>
          <w:szCs w:val="32"/>
        </w:rPr>
      </w:pPr>
      <w:r>
        <w:rPr>
          <w:rFonts w:ascii="Arial" w:eastAsia="黑体" w:hAnsi="Arial" w:cs="Times New Roman"/>
          <w:b/>
          <w:bCs/>
          <w:color w:val="000000"/>
          <w:sz w:val="24"/>
          <w:szCs w:val="32"/>
        </w:rPr>
        <w:br w:type="page"/>
      </w:r>
    </w:p>
    <w:p w:rsidR="000E5ECB" w:rsidRDefault="000E5ECB" w:rsidP="00457A9B">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lastRenderedPageBreak/>
        <w:t>报价明细表（分包二）</w:t>
      </w:r>
      <w:r>
        <w:rPr>
          <w:rFonts w:ascii="黑体" w:eastAsia="黑体" w:hAnsi="黑体" w:cs="宋体"/>
          <w:bCs/>
          <w:sz w:val="36"/>
          <w:szCs w:val="28"/>
        </w:rPr>
        <w:t xml:space="preserve"> </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p w:rsidR="000E5ECB" w:rsidRDefault="000E5ECB" w:rsidP="000E5ECB">
      <w:pPr>
        <w:pStyle w:val="Default"/>
        <w:rPr>
          <w:rFonts w:eastAsiaTheme="minorEastAsia"/>
        </w:rPr>
      </w:pPr>
    </w:p>
    <w:p w:rsidR="000E5ECB" w:rsidRDefault="000E5ECB" w:rsidP="000E5ECB">
      <w:pPr>
        <w:pStyle w:val="Default"/>
        <w:rPr>
          <w:rFonts w:eastAsiaTheme="minorEastAsia"/>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843"/>
        <w:gridCol w:w="5151"/>
      </w:tblGrid>
      <w:tr w:rsidR="000E5ECB" w:rsidTr="000E5ECB">
        <w:trPr>
          <w:trHeight w:val="1005"/>
          <w:jc w:val="center"/>
        </w:trPr>
        <w:tc>
          <w:tcPr>
            <w:tcW w:w="3027"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6994" w:type="dxa"/>
            <w:gridSpan w:val="2"/>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综合</w:t>
            </w:r>
            <w:r>
              <w:rPr>
                <w:rFonts w:ascii="宋体" w:eastAsia="宋体" w:hAnsi="宋体" w:cs="Times New Roman"/>
                <w:sz w:val="24"/>
                <w:szCs w:val="24"/>
              </w:rPr>
              <w:t>报价</w:t>
            </w:r>
          </w:p>
        </w:tc>
      </w:tr>
      <w:tr w:rsidR="000E5ECB" w:rsidTr="000E5ECB">
        <w:trPr>
          <w:trHeight w:val="1282"/>
          <w:jc w:val="center"/>
        </w:trPr>
        <w:tc>
          <w:tcPr>
            <w:tcW w:w="3027" w:type="dxa"/>
            <w:vMerge w:val="restart"/>
            <w:vAlign w:val="center"/>
          </w:tcPr>
          <w:p w:rsidR="000E5ECB" w:rsidRDefault="000E5ECB" w:rsidP="000E5ECB">
            <w:pPr>
              <w:adjustRightInd w:val="0"/>
              <w:spacing w:line="360" w:lineRule="auto"/>
              <w:jc w:val="center"/>
              <w:textAlignment w:val="baseline"/>
              <w:rPr>
                <w:rFonts w:asciiTheme="minorEastAsia" w:hAnsiTheme="minorEastAsia" w:cstheme="minorEastAsia"/>
                <w:color w:val="000000"/>
                <w:sz w:val="24"/>
                <w:szCs w:val="24"/>
              </w:rPr>
            </w:pPr>
            <w:r>
              <w:rPr>
                <w:rFonts w:ascii="宋体" w:eastAsia="宋体" w:hAnsi="宋体" w:cs="Times New Roman"/>
                <w:sz w:val="24"/>
                <w:szCs w:val="24"/>
              </w:rPr>
              <w:t>2023-202</w:t>
            </w:r>
            <w:r>
              <w:rPr>
                <w:rFonts w:ascii="宋体" w:eastAsia="宋体" w:hAnsi="宋体" w:cs="Times New Roman" w:hint="eastAsia"/>
                <w:sz w:val="24"/>
                <w:szCs w:val="24"/>
              </w:rPr>
              <w:t>5</w:t>
            </w:r>
            <w:r>
              <w:rPr>
                <w:rFonts w:ascii="宋体" w:eastAsia="宋体" w:hAnsi="宋体" w:cs="Times New Roman"/>
                <w:sz w:val="24"/>
                <w:szCs w:val="24"/>
              </w:rPr>
              <w:t>年度</w:t>
            </w:r>
            <w:r w:rsidR="002118AA">
              <w:rPr>
                <w:rFonts w:asciiTheme="minorEastAsia" w:hAnsiTheme="minorEastAsia" w:cstheme="minorEastAsia" w:hint="eastAsia"/>
                <w:color w:val="000000"/>
                <w:sz w:val="24"/>
                <w:szCs w:val="24"/>
              </w:rPr>
              <w:t>连云港市机关会议定点场所服务（二次）</w:t>
            </w:r>
          </w:p>
          <w:p w:rsidR="00BB0531" w:rsidRPr="00BB0531" w:rsidRDefault="00BB0531" w:rsidP="00BB0531">
            <w:pPr>
              <w:pStyle w:val="Default"/>
              <w:jc w:val="center"/>
              <w:rPr>
                <w:rFonts w:eastAsiaTheme="minorEastAsia"/>
              </w:rPr>
            </w:pPr>
            <w:r>
              <w:rPr>
                <w:rFonts w:eastAsiaTheme="minorEastAsia" w:hint="eastAsia"/>
              </w:rPr>
              <w:t>（分包二）</w:t>
            </w: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一类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E5ECB" w:rsidTr="000E5ECB">
        <w:trPr>
          <w:trHeight w:val="1270"/>
          <w:jc w:val="center"/>
        </w:trPr>
        <w:tc>
          <w:tcPr>
            <w:tcW w:w="3027" w:type="dxa"/>
            <w:vMerge/>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二类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E5ECB" w:rsidTr="000E5ECB">
        <w:trPr>
          <w:trHeight w:val="1417"/>
          <w:jc w:val="center"/>
        </w:trPr>
        <w:tc>
          <w:tcPr>
            <w:tcW w:w="3027" w:type="dxa"/>
            <w:vMerge/>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三类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bl>
    <w:p w:rsidR="000E5ECB" w:rsidRDefault="000E5ECB" w:rsidP="000E5ECB">
      <w:pPr>
        <w:widowControl/>
        <w:jc w:val="left"/>
        <w:rPr>
          <w:rFonts w:ascii="Arial" w:eastAsia="黑体" w:hAnsi="Arial" w:cs="Times New Roman"/>
          <w:b/>
          <w:bCs/>
          <w:color w:val="000000"/>
          <w:sz w:val="24"/>
          <w:szCs w:val="32"/>
        </w:rPr>
      </w:pPr>
    </w:p>
    <w:p w:rsidR="000E5ECB" w:rsidRDefault="000E5ECB" w:rsidP="000E5ECB">
      <w:pPr>
        <w:pStyle w:val="Default"/>
        <w:rPr>
          <w:rFonts w:eastAsiaTheme="minorEastAsia"/>
        </w:rPr>
      </w:pPr>
    </w:p>
    <w:p w:rsidR="000E5ECB" w:rsidRPr="00394482" w:rsidRDefault="000E5ECB" w:rsidP="000E5ECB">
      <w:pPr>
        <w:pStyle w:val="Default"/>
        <w:rPr>
          <w:rFonts w:eastAsiaTheme="minorEastAsia"/>
        </w:rPr>
      </w:pPr>
    </w:p>
    <w:p w:rsidR="000E5ECB" w:rsidRDefault="000E5ECB" w:rsidP="000E5ECB">
      <w:pPr>
        <w:widowControl/>
        <w:jc w:val="left"/>
        <w:rPr>
          <w:rFonts w:ascii="Arial" w:eastAsia="黑体" w:hAnsi="Arial" w:cs="Times New Roman"/>
          <w:b/>
          <w:bCs/>
          <w:color w:val="000000"/>
          <w:sz w:val="24"/>
          <w:szCs w:val="32"/>
        </w:rPr>
      </w:pP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E5ECB" w:rsidRDefault="000E5ECB" w:rsidP="000E5ECB">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pPr>
        <w:widowControl/>
        <w:jc w:val="left"/>
        <w:rPr>
          <w:rFonts w:ascii="黑体" w:eastAsia="黑体" w:hAnsi="黑体" w:cs="宋体"/>
          <w:bCs/>
          <w:sz w:val="36"/>
          <w:szCs w:val="28"/>
        </w:rPr>
      </w:pPr>
      <w:r>
        <w:rPr>
          <w:rFonts w:ascii="黑体" w:eastAsia="黑体" w:hAnsi="黑体" w:cs="宋体"/>
          <w:bCs/>
          <w:sz w:val="36"/>
          <w:szCs w:val="28"/>
        </w:rPr>
        <w:br w:type="page"/>
      </w:r>
    </w:p>
    <w:p w:rsidR="000E5ECB" w:rsidRDefault="000E5ECB" w:rsidP="000E5ECB">
      <w:pPr>
        <w:jc w:val="center"/>
        <w:rPr>
          <w:rFonts w:ascii="黑体" w:eastAsia="黑体" w:hAnsi="黑体" w:cs="宋体"/>
          <w:bCs/>
          <w:sz w:val="36"/>
          <w:szCs w:val="28"/>
        </w:rPr>
      </w:pPr>
      <w:r w:rsidRPr="00394482">
        <w:rPr>
          <w:rFonts w:ascii="黑体" w:eastAsia="黑体" w:hAnsi="黑体" w:cs="宋体" w:hint="eastAsia"/>
          <w:bCs/>
          <w:sz w:val="36"/>
          <w:szCs w:val="28"/>
        </w:rPr>
        <w:lastRenderedPageBreak/>
        <w:t>2023-2025年度党政机关会议定点场所</w:t>
      </w:r>
      <w:r>
        <w:rPr>
          <w:rFonts w:ascii="黑体" w:eastAsia="黑体" w:hAnsi="黑体" w:cs="宋体" w:hint="eastAsia"/>
          <w:bCs/>
          <w:sz w:val="36"/>
          <w:szCs w:val="28"/>
        </w:rPr>
        <w:t>服务</w:t>
      </w:r>
      <w:r w:rsidRPr="00394482">
        <w:rPr>
          <w:rFonts w:ascii="黑体" w:eastAsia="黑体" w:hAnsi="黑体" w:cs="宋体" w:hint="eastAsia"/>
          <w:bCs/>
          <w:sz w:val="36"/>
          <w:szCs w:val="28"/>
        </w:rPr>
        <w:t>明细报价表</w:t>
      </w:r>
    </w:p>
    <w:p w:rsidR="000E5ECB" w:rsidRPr="00394482" w:rsidRDefault="000E5ECB" w:rsidP="000E5ECB">
      <w:pPr>
        <w:jc w:val="center"/>
        <w:rPr>
          <w:rFonts w:ascii="黑体" w:eastAsia="黑体" w:hAnsi="黑体" w:cs="宋体"/>
          <w:bCs/>
          <w:sz w:val="36"/>
          <w:szCs w:val="28"/>
        </w:rPr>
      </w:pPr>
      <w:r>
        <w:rPr>
          <w:rFonts w:ascii="黑体" w:eastAsia="黑体" w:hAnsi="黑体" w:cs="宋体" w:hint="eastAsia"/>
          <w:bCs/>
          <w:sz w:val="36"/>
          <w:szCs w:val="28"/>
        </w:rPr>
        <w:t>（分包二）</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442"/>
        <w:gridCol w:w="540"/>
        <w:gridCol w:w="540"/>
        <w:gridCol w:w="540"/>
        <w:gridCol w:w="540"/>
        <w:gridCol w:w="540"/>
        <w:gridCol w:w="540"/>
        <w:gridCol w:w="459"/>
        <w:gridCol w:w="540"/>
        <w:gridCol w:w="413"/>
        <w:gridCol w:w="487"/>
        <w:gridCol w:w="464"/>
        <w:gridCol w:w="436"/>
        <w:gridCol w:w="446"/>
        <w:gridCol w:w="586"/>
        <w:gridCol w:w="567"/>
        <w:gridCol w:w="491"/>
        <w:gridCol w:w="621"/>
        <w:gridCol w:w="540"/>
        <w:gridCol w:w="360"/>
      </w:tblGrid>
      <w:tr w:rsidR="000E5ECB" w:rsidTr="000E5ECB">
        <w:trPr>
          <w:trHeight w:val="450"/>
          <w:jc w:val="center"/>
        </w:trPr>
        <w:tc>
          <w:tcPr>
            <w:tcW w:w="10548" w:type="dxa"/>
            <w:gridSpan w:val="21"/>
            <w:shd w:val="clear" w:color="auto" w:fill="auto"/>
            <w:noWrap/>
            <w:vAlign w:val="bottom"/>
          </w:tcPr>
          <w:p w:rsidR="000E5ECB" w:rsidRDefault="000E5ECB" w:rsidP="000E5ECB">
            <w:pPr>
              <w:widowControl/>
              <w:spacing w:line="360" w:lineRule="auto"/>
              <w:jc w:val="center"/>
              <w:rPr>
                <w:rFonts w:ascii="宋体" w:hAnsi="宋体" w:cs="宋体"/>
                <w:b/>
                <w:bCs/>
                <w:kern w:val="0"/>
                <w:szCs w:val="21"/>
              </w:rPr>
            </w:pPr>
            <w:r>
              <w:rPr>
                <w:rFonts w:ascii="宋体" w:hAnsi="宋体" w:cs="宋体" w:hint="eastAsia"/>
                <w:b/>
                <w:bCs/>
                <w:kern w:val="0"/>
                <w:szCs w:val="21"/>
              </w:rPr>
              <w:t>党政机关会议定点饭店服务能力及协议价格表（</w:t>
            </w:r>
            <w:r w:rsidR="00BB0531">
              <w:rPr>
                <w:rFonts w:ascii="宋体" w:hAnsi="宋体" w:cs="宋体" w:hint="eastAsia"/>
                <w:b/>
                <w:bCs/>
                <w:kern w:val="0"/>
                <w:szCs w:val="21"/>
              </w:rPr>
              <w:t>分包二</w:t>
            </w:r>
            <w:r>
              <w:rPr>
                <w:rFonts w:ascii="宋体" w:hAnsi="宋体" w:cs="宋体" w:hint="eastAsia"/>
                <w:b/>
                <w:bCs/>
                <w:kern w:val="0"/>
                <w:szCs w:val="21"/>
              </w:rPr>
              <w:t>）</w:t>
            </w:r>
          </w:p>
        </w:tc>
      </w:tr>
      <w:tr w:rsidR="000E5ECB" w:rsidTr="000E5ECB">
        <w:trPr>
          <w:trHeight w:val="285"/>
          <w:jc w:val="center"/>
        </w:trPr>
        <w:tc>
          <w:tcPr>
            <w:tcW w:w="6501" w:type="dxa"/>
            <w:gridSpan w:val="13"/>
            <w:shd w:val="clear" w:color="auto" w:fill="auto"/>
            <w:noWrap/>
            <w:vAlign w:val="center"/>
          </w:tcPr>
          <w:p w:rsidR="000E5ECB" w:rsidRDefault="000E5ECB" w:rsidP="000E5ECB">
            <w:pPr>
              <w:widowControl/>
              <w:spacing w:line="360" w:lineRule="auto"/>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u w:val="single"/>
              </w:rPr>
              <w:t xml:space="preserve">　                                                  </w:t>
            </w:r>
          </w:p>
        </w:tc>
        <w:tc>
          <w:tcPr>
            <w:tcW w:w="4047" w:type="dxa"/>
            <w:gridSpan w:val="8"/>
            <w:shd w:val="clear" w:color="auto" w:fill="auto"/>
            <w:noWrap/>
            <w:vAlign w:val="bottom"/>
          </w:tcPr>
          <w:p w:rsidR="000E5ECB" w:rsidRDefault="000E5ECB" w:rsidP="000E5ECB">
            <w:pPr>
              <w:widowControl/>
              <w:spacing w:line="360" w:lineRule="auto"/>
              <w:jc w:val="left"/>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日 </w:t>
            </w:r>
          </w:p>
        </w:tc>
      </w:tr>
      <w:tr w:rsidR="000E5ECB" w:rsidTr="000E5ECB">
        <w:trPr>
          <w:trHeight w:val="285"/>
          <w:jc w:val="center"/>
        </w:trPr>
        <w:tc>
          <w:tcPr>
            <w:tcW w:w="456"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饭店</w:t>
            </w:r>
          </w:p>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坐落行政区域</w:t>
            </w:r>
          </w:p>
        </w:tc>
        <w:tc>
          <w:tcPr>
            <w:tcW w:w="442"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饭店名称</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发票开具单位名称</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星级</w:t>
            </w:r>
          </w:p>
        </w:tc>
        <w:tc>
          <w:tcPr>
            <w:tcW w:w="2619" w:type="dxa"/>
            <w:gridSpan w:val="5"/>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客房(价格：元/天）</w:t>
            </w:r>
          </w:p>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（含早）</w:t>
            </w:r>
          </w:p>
        </w:tc>
        <w:tc>
          <w:tcPr>
            <w:tcW w:w="2786" w:type="dxa"/>
            <w:gridSpan w:val="6"/>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会议室（数量：间；价格：元/半天）</w:t>
            </w:r>
          </w:p>
        </w:tc>
        <w:tc>
          <w:tcPr>
            <w:tcW w:w="1153" w:type="dxa"/>
            <w:gridSpan w:val="2"/>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 xml:space="preserve">　</w:t>
            </w:r>
          </w:p>
          <w:p w:rsidR="000E5ECB" w:rsidRDefault="000E5ECB" w:rsidP="000E5ECB">
            <w:pPr>
              <w:spacing w:line="360" w:lineRule="auto"/>
              <w:jc w:val="center"/>
              <w:rPr>
                <w:rFonts w:ascii="宋体" w:hAnsi="宋体" w:cs="宋体"/>
                <w:kern w:val="0"/>
                <w:szCs w:val="21"/>
              </w:rPr>
            </w:pPr>
            <w:r>
              <w:rPr>
                <w:rFonts w:ascii="宋体" w:hAnsi="宋体" w:cs="宋体" w:hint="eastAsia"/>
                <w:kern w:val="0"/>
                <w:szCs w:val="21"/>
              </w:rPr>
              <w:t>综合报价(元/人.天）</w:t>
            </w:r>
          </w:p>
        </w:tc>
        <w:tc>
          <w:tcPr>
            <w:tcW w:w="49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地址</w:t>
            </w:r>
          </w:p>
        </w:tc>
        <w:tc>
          <w:tcPr>
            <w:tcW w:w="62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前台订房电话</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联系人及电话</w:t>
            </w:r>
          </w:p>
        </w:tc>
        <w:tc>
          <w:tcPr>
            <w:tcW w:w="36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0E5ECB" w:rsidTr="000E5ECB">
        <w:trPr>
          <w:trHeight w:val="897"/>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房型</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类型</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464" w:type="dxa"/>
            <w:shd w:val="clear" w:color="auto" w:fill="FFFFFF"/>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容纳人数</w:t>
            </w:r>
          </w:p>
        </w:tc>
        <w:tc>
          <w:tcPr>
            <w:tcW w:w="436" w:type="dxa"/>
            <w:shd w:val="clear" w:color="auto" w:fill="FFFFFF"/>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1153" w:type="dxa"/>
            <w:gridSpan w:val="2"/>
            <w:vMerge/>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r w:rsidR="000E5ECB" w:rsidTr="000E5ECB">
        <w:trPr>
          <w:trHeight w:val="980"/>
          <w:jc w:val="center"/>
        </w:trPr>
        <w:tc>
          <w:tcPr>
            <w:tcW w:w="456" w:type="dxa"/>
            <w:vMerge w:val="restart"/>
            <w:shd w:val="clear" w:color="auto" w:fill="auto"/>
            <w:noWrap/>
            <w:vAlign w:val="center"/>
          </w:tcPr>
          <w:p w:rsidR="000E5ECB" w:rsidRDefault="000E5ECB" w:rsidP="000E5ECB">
            <w:pPr>
              <w:widowControl/>
              <w:spacing w:line="360" w:lineRule="auto"/>
              <w:rPr>
                <w:rFonts w:ascii="宋体" w:hAnsi="宋体" w:cs="宋体"/>
                <w:kern w:val="0"/>
                <w:szCs w:val="21"/>
              </w:rPr>
            </w:pPr>
          </w:p>
        </w:tc>
        <w:tc>
          <w:tcPr>
            <w:tcW w:w="442"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E5ECB" w:rsidRDefault="000E5ECB" w:rsidP="000E5ECB">
            <w:pPr>
              <w:widowControl/>
              <w:spacing w:line="360" w:lineRule="auto"/>
              <w:rPr>
                <w:rFonts w:ascii="宋体" w:hAnsi="宋体" w:cs="宋体"/>
                <w:kern w:val="0"/>
                <w:szCs w:val="21"/>
              </w:rPr>
            </w:pPr>
            <w:r>
              <w:rPr>
                <w:rFonts w:ascii="宋体" w:hAnsi="宋体" w:cs="宋体" w:hint="eastAsia"/>
                <w:kern w:val="0"/>
                <w:szCs w:val="21"/>
              </w:rPr>
              <w:t xml:space="preserve"> </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单间</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大会议室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一类会议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62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36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r>
      <w:tr w:rsidR="000E5ECB" w:rsidTr="000E5ECB">
        <w:trPr>
          <w:trHeight w:val="880"/>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标准间</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中会议室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二类会议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r w:rsidR="000E5ECB" w:rsidTr="000E5ECB">
        <w:trPr>
          <w:trHeight w:val="750"/>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午休房</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小会议室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三类会议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bl>
    <w:p w:rsidR="000E5ECB" w:rsidRDefault="000E5ECB" w:rsidP="000E5ECB">
      <w:pPr>
        <w:spacing w:line="360" w:lineRule="auto"/>
        <w:rPr>
          <w:kern w:val="0"/>
          <w:szCs w:val="21"/>
        </w:rPr>
      </w:pPr>
      <w:r>
        <w:rPr>
          <w:rFonts w:hAnsi="宋体" w:hint="eastAsia"/>
          <w:kern w:val="0"/>
          <w:szCs w:val="21"/>
        </w:rPr>
        <w:t>说明</w:t>
      </w:r>
      <w:r>
        <w:rPr>
          <w:rFonts w:hAnsi="宋体"/>
          <w:kern w:val="0"/>
          <w:szCs w:val="21"/>
        </w:rPr>
        <w:t>：</w:t>
      </w:r>
    </w:p>
    <w:p w:rsidR="000E5ECB" w:rsidRPr="00BA2B3A" w:rsidRDefault="00BA2B3A" w:rsidP="00BA2B3A">
      <w:pPr>
        <w:spacing w:line="360" w:lineRule="auto"/>
        <w:ind w:firstLineChars="200" w:firstLine="422"/>
        <w:rPr>
          <w:rFonts w:hAnsi="宋体"/>
          <w:b/>
          <w:color w:val="FF0000"/>
          <w:kern w:val="0"/>
          <w:szCs w:val="21"/>
        </w:rPr>
      </w:pPr>
      <w:r w:rsidRPr="00BA2B3A">
        <w:rPr>
          <w:rFonts w:hAnsi="宋体" w:hint="eastAsia"/>
          <w:b/>
          <w:color w:val="FF0000"/>
          <w:kern w:val="0"/>
          <w:szCs w:val="21"/>
        </w:rPr>
        <w:t>1</w:t>
      </w:r>
      <w:r w:rsidR="000E5ECB" w:rsidRPr="00BA2B3A">
        <w:rPr>
          <w:rFonts w:hAnsi="宋体" w:hint="eastAsia"/>
          <w:b/>
          <w:color w:val="FF0000"/>
          <w:kern w:val="0"/>
          <w:szCs w:val="21"/>
        </w:rPr>
        <w:t>、分包</w:t>
      </w:r>
      <w:proofErr w:type="gramStart"/>
      <w:r w:rsidR="000E5ECB" w:rsidRPr="00BA2B3A">
        <w:rPr>
          <w:rFonts w:hAnsi="宋体" w:hint="eastAsia"/>
          <w:b/>
          <w:color w:val="FF0000"/>
          <w:kern w:val="0"/>
          <w:szCs w:val="21"/>
        </w:rPr>
        <w:t>二</w:t>
      </w:r>
      <w:r w:rsidR="000E5ECB" w:rsidRPr="00BA2B3A">
        <w:rPr>
          <w:rFonts w:hAnsi="宋体"/>
          <w:b/>
          <w:color w:val="FF0000"/>
          <w:kern w:val="0"/>
          <w:szCs w:val="21"/>
        </w:rPr>
        <w:t>综合</w:t>
      </w:r>
      <w:proofErr w:type="gramEnd"/>
      <w:r w:rsidR="000E5ECB" w:rsidRPr="00BA2B3A">
        <w:rPr>
          <w:rFonts w:hAnsi="宋体"/>
          <w:b/>
          <w:color w:val="FF0000"/>
          <w:kern w:val="0"/>
          <w:szCs w:val="21"/>
        </w:rPr>
        <w:t>报价上限</w:t>
      </w:r>
      <w:r w:rsidR="000E5ECB" w:rsidRPr="00BA2B3A">
        <w:rPr>
          <w:rFonts w:hAnsi="宋体" w:hint="eastAsia"/>
          <w:b/>
          <w:color w:val="FF0000"/>
          <w:kern w:val="0"/>
          <w:szCs w:val="21"/>
        </w:rPr>
        <w:t>按连云港市</w:t>
      </w:r>
      <w:r w:rsidR="000E5ECB" w:rsidRPr="00BA2B3A">
        <w:rPr>
          <w:rFonts w:hAnsi="宋体"/>
          <w:b/>
          <w:color w:val="FF0000"/>
          <w:kern w:val="0"/>
          <w:szCs w:val="21"/>
        </w:rPr>
        <w:t>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w:t>
      </w:r>
      <w:r w:rsidR="000E5ECB" w:rsidRPr="00BA2B3A">
        <w:rPr>
          <w:rFonts w:hAnsi="宋体" w:hint="eastAsia"/>
          <w:b/>
          <w:color w:val="FF0000"/>
          <w:kern w:val="0"/>
          <w:szCs w:val="21"/>
        </w:rPr>
        <w:t>标准执行，</w:t>
      </w:r>
      <w:r w:rsidR="000E5ECB" w:rsidRPr="00BA2B3A">
        <w:rPr>
          <w:rFonts w:hAnsi="宋体"/>
          <w:b/>
          <w:color w:val="FF0000"/>
          <w:kern w:val="0"/>
          <w:szCs w:val="21"/>
        </w:rPr>
        <w:t>一类会议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500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r w:rsidR="000E5ECB" w:rsidRPr="00BA2B3A">
        <w:rPr>
          <w:rFonts w:hAnsi="宋体"/>
          <w:b/>
          <w:color w:val="FF0000"/>
          <w:kern w:val="0"/>
          <w:szCs w:val="21"/>
        </w:rPr>
        <w:t>二类会议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400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r w:rsidR="000E5ECB" w:rsidRPr="00BA2B3A">
        <w:rPr>
          <w:rFonts w:hAnsi="宋体"/>
          <w:b/>
          <w:color w:val="FF0000"/>
          <w:kern w:val="0"/>
          <w:szCs w:val="21"/>
        </w:rPr>
        <w:t>三类会议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300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p>
    <w:p w:rsidR="000E5ECB" w:rsidRDefault="00BA2B3A" w:rsidP="000E5ECB">
      <w:pPr>
        <w:spacing w:line="360" w:lineRule="auto"/>
        <w:ind w:firstLineChars="200" w:firstLine="420"/>
        <w:rPr>
          <w:rFonts w:hAnsi="宋体"/>
          <w:kern w:val="0"/>
          <w:szCs w:val="21"/>
        </w:rPr>
      </w:pPr>
      <w:r>
        <w:rPr>
          <w:rFonts w:hAnsi="宋体" w:hint="eastAsia"/>
          <w:kern w:val="0"/>
          <w:szCs w:val="21"/>
        </w:rPr>
        <w:lastRenderedPageBreak/>
        <w:t>2</w:t>
      </w:r>
      <w:r w:rsidR="000E5ECB">
        <w:rPr>
          <w:rFonts w:hAnsi="宋体" w:hint="eastAsia"/>
          <w:kern w:val="0"/>
          <w:szCs w:val="21"/>
        </w:rPr>
        <w:t>、</w:t>
      </w:r>
      <w:r w:rsidR="000E5ECB">
        <w:rPr>
          <w:rFonts w:hAnsi="宋体"/>
          <w:kern w:val="0"/>
          <w:szCs w:val="21"/>
        </w:rPr>
        <w:t>客房标准间</w:t>
      </w:r>
      <w:r w:rsidR="000E5ECB">
        <w:rPr>
          <w:rFonts w:hAnsi="宋体" w:hint="eastAsia"/>
          <w:kern w:val="0"/>
          <w:szCs w:val="21"/>
        </w:rPr>
        <w:t>（即双人间）协议价格不高于</w:t>
      </w:r>
      <w:r w:rsidR="000E5ECB">
        <w:rPr>
          <w:rFonts w:hAnsi="宋体" w:hint="eastAsia"/>
          <w:kern w:val="0"/>
          <w:szCs w:val="21"/>
        </w:rPr>
        <w:t>360</w:t>
      </w:r>
      <w:r w:rsidR="000E5ECB">
        <w:rPr>
          <w:rFonts w:hAnsi="宋体" w:hint="eastAsia"/>
          <w:kern w:val="0"/>
          <w:szCs w:val="21"/>
        </w:rPr>
        <w:t>元</w:t>
      </w:r>
      <w:r w:rsidR="000E5ECB">
        <w:rPr>
          <w:rFonts w:hAnsi="宋体" w:hint="eastAsia"/>
          <w:kern w:val="0"/>
          <w:szCs w:val="21"/>
        </w:rPr>
        <w:t>/</w:t>
      </w:r>
      <w:r w:rsidR="000E5ECB">
        <w:rPr>
          <w:rFonts w:hAnsi="宋体" w:hint="eastAsia"/>
          <w:kern w:val="0"/>
          <w:szCs w:val="21"/>
        </w:rPr>
        <w:t>天（含双早），供应商</w:t>
      </w:r>
      <w:r w:rsidR="000E5ECB">
        <w:rPr>
          <w:rFonts w:hAnsi="宋体"/>
          <w:kern w:val="0"/>
          <w:szCs w:val="21"/>
        </w:rPr>
        <w:t>必须如实填报全部房间数量。</w:t>
      </w:r>
    </w:p>
    <w:p w:rsidR="000E5ECB" w:rsidRDefault="00BA2B3A" w:rsidP="000E5ECB">
      <w:pPr>
        <w:spacing w:line="360" w:lineRule="auto"/>
        <w:ind w:firstLineChars="200" w:firstLine="420"/>
        <w:rPr>
          <w:rFonts w:hAnsi="宋体"/>
          <w:kern w:val="0"/>
          <w:szCs w:val="21"/>
        </w:rPr>
      </w:pPr>
      <w:r>
        <w:rPr>
          <w:rFonts w:hint="eastAsia"/>
          <w:kern w:val="0"/>
          <w:szCs w:val="21"/>
        </w:rPr>
        <w:t>3</w:t>
      </w:r>
      <w:r w:rsidR="000E5ECB">
        <w:rPr>
          <w:rFonts w:hAnsi="宋体"/>
          <w:kern w:val="0"/>
          <w:szCs w:val="21"/>
        </w:rPr>
        <w:t>、饭店名称与发票开具单位名称不一致的，需要填写</w:t>
      </w:r>
      <w:r w:rsidR="000E5ECB">
        <w:rPr>
          <w:rFonts w:hint="eastAsia"/>
          <w:kern w:val="0"/>
          <w:szCs w:val="21"/>
        </w:rPr>
        <w:t>“</w:t>
      </w:r>
      <w:r w:rsidR="000E5ECB">
        <w:rPr>
          <w:rFonts w:hAnsi="宋体"/>
          <w:kern w:val="0"/>
          <w:szCs w:val="21"/>
        </w:rPr>
        <w:t>发票开具单位名称</w:t>
      </w:r>
      <w:r w:rsidR="000E5ECB">
        <w:rPr>
          <w:rFonts w:hint="eastAsia"/>
          <w:kern w:val="0"/>
          <w:szCs w:val="21"/>
        </w:rPr>
        <w:t>”</w:t>
      </w:r>
      <w:r w:rsidR="000E5ECB">
        <w:rPr>
          <w:rFonts w:hAnsi="宋体"/>
          <w:kern w:val="0"/>
          <w:szCs w:val="21"/>
        </w:rPr>
        <w:t>。</w:t>
      </w:r>
    </w:p>
    <w:p w:rsidR="000E5ECB" w:rsidRDefault="00BA2B3A" w:rsidP="000E5ECB">
      <w:pPr>
        <w:spacing w:line="360" w:lineRule="auto"/>
        <w:ind w:firstLineChars="200" w:firstLine="420"/>
        <w:rPr>
          <w:rFonts w:hAnsi="宋体"/>
          <w:kern w:val="0"/>
          <w:szCs w:val="21"/>
        </w:rPr>
      </w:pPr>
      <w:r>
        <w:rPr>
          <w:rFonts w:hAnsi="宋体" w:hint="eastAsia"/>
          <w:kern w:val="0"/>
          <w:szCs w:val="21"/>
        </w:rPr>
        <w:t>4</w:t>
      </w:r>
      <w:r w:rsidR="000E5ECB">
        <w:rPr>
          <w:rFonts w:hAnsi="宋体" w:hint="eastAsia"/>
          <w:kern w:val="0"/>
          <w:szCs w:val="21"/>
        </w:rPr>
        <w:t>、如无星级，请注明“未评定”。</w:t>
      </w:r>
    </w:p>
    <w:p w:rsidR="000E5ECB" w:rsidRDefault="00BA2B3A" w:rsidP="000E5ECB">
      <w:pPr>
        <w:spacing w:line="360" w:lineRule="auto"/>
        <w:ind w:firstLineChars="200" w:firstLine="420"/>
        <w:rPr>
          <w:rFonts w:hAnsi="宋体"/>
          <w:kern w:val="0"/>
          <w:szCs w:val="21"/>
        </w:rPr>
      </w:pPr>
      <w:r>
        <w:rPr>
          <w:rFonts w:hAnsi="宋体" w:hint="eastAsia"/>
          <w:kern w:val="0"/>
          <w:szCs w:val="21"/>
        </w:rPr>
        <w:t>5</w:t>
      </w:r>
      <w:r w:rsidR="000E5ECB">
        <w:rPr>
          <w:rFonts w:hAnsi="宋体" w:hint="eastAsia"/>
          <w:kern w:val="0"/>
          <w:szCs w:val="21"/>
        </w:rPr>
        <w:t>、</w:t>
      </w:r>
      <w:r w:rsidR="000E5ECB">
        <w:rPr>
          <w:rFonts w:hAnsi="宋体"/>
          <w:b/>
          <w:bCs/>
          <w:kern w:val="0"/>
          <w:szCs w:val="21"/>
        </w:rPr>
        <w:t>表中客房、会议室类型不能满足需要时，可以按实际情况进行细化，增加行次。</w:t>
      </w:r>
    </w:p>
    <w:p w:rsidR="000E5ECB" w:rsidRDefault="00BA2B3A" w:rsidP="000E5ECB">
      <w:pPr>
        <w:spacing w:line="360" w:lineRule="auto"/>
        <w:ind w:firstLineChars="200" w:firstLine="420"/>
        <w:rPr>
          <w:rFonts w:hAnsi="宋体"/>
          <w:szCs w:val="21"/>
        </w:rPr>
      </w:pPr>
      <w:r>
        <w:rPr>
          <w:rFonts w:hAnsi="宋体" w:hint="eastAsia"/>
          <w:kern w:val="0"/>
          <w:szCs w:val="21"/>
        </w:rPr>
        <w:t>6</w:t>
      </w:r>
      <w:r w:rsidR="000E5ECB">
        <w:rPr>
          <w:rFonts w:hAnsi="宋体" w:hint="eastAsia"/>
          <w:kern w:val="0"/>
          <w:szCs w:val="21"/>
        </w:rPr>
        <w:t>、</w:t>
      </w:r>
      <w:r w:rsidR="000E5ECB">
        <w:rPr>
          <w:rFonts w:hAnsi="宋体" w:hint="eastAsia"/>
          <w:szCs w:val="21"/>
        </w:rPr>
        <w:t>上述表格须按内容要求如实填写完整。</w:t>
      </w:r>
    </w:p>
    <w:p w:rsidR="000E5ECB" w:rsidRDefault="000E5ECB" w:rsidP="000E5ECB">
      <w:pPr>
        <w:pStyle w:val="Default"/>
        <w:rPr>
          <w:rFonts w:eastAsiaTheme="minorEastAsia"/>
        </w:rPr>
      </w:pPr>
    </w:p>
    <w:p w:rsidR="000E5ECB" w:rsidRDefault="000E5ECB" w:rsidP="000E5ECB">
      <w:pPr>
        <w:pStyle w:val="Default"/>
        <w:rPr>
          <w:rFonts w:eastAsiaTheme="minorEastAsia"/>
        </w:rPr>
      </w:pP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E5ECB" w:rsidRDefault="000E5ECB" w:rsidP="000E5ECB">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widowControl/>
        <w:jc w:val="left"/>
        <w:rPr>
          <w:rFonts w:ascii="宋体" w:eastAsia="宋体" w:hAnsi="Courier New" w:cs="Times New Roman"/>
          <w:color w:val="000000"/>
          <w:sz w:val="24"/>
          <w:szCs w:val="24"/>
        </w:rPr>
      </w:pPr>
      <w:r>
        <w:rPr>
          <w:rFonts w:ascii="Arial" w:eastAsia="黑体" w:hAnsi="Arial" w:cs="Times New Roman"/>
          <w:b/>
          <w:bCs/>
          <w:color w:val="000000"/>
          <w:sz w:val="24"/>
          <w:szCs w:val="32"/>
        </w:rP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、申请单位情况表</w:t>
      </w:r>
    </w:p>
    <w:p w:rsidR="000421AE" w:rsidRDefault="00DC3605" w:rsidP="00457A9B">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t>申请单位情况表</w:t>
      </w:r>
    </w:p>
    <w:p w:rsidR="000421AE" w:rsidRDefault="00DC3605">
      <w:pPr>
        <w:autoSpaceDE w:val="0"/>
        <w:autoSpaceDN w:val="0"/>
        <w:adjustRightInd w:val="0"/>
        <w:jc w:val="left"/>
        <w:rPr>
          <w:rFonts w:ascii="宋体" w:eastAsia="宋体" w:hAnsi="宋体" w:cs="方正仿宋_GBK"/>
          <w:color w:val="FF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sz w:val="24"/>
          <w:szCs w:val="24"/>
        </w:rPr>
        <w:t>连云港市机关会议定点场所服务（二次）</w:t>
      </w:r>
      <w:bookmarkStart w:id="30" w:name="_GoBack"/>
      <w:bookmarkEnd w:id="30"/>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5"/>
        <w:gridCol w:w="1687"/>
        <w:gridCol w:w="1778"/>
        <w:gridCol w:w="4043"/>
      </w:tblGrid>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法定代表人</w:t>
            </w:r>
          </w:p>
        </w:tc>
        <w:tc>
          <w:tcPr>
            <w:tcW w:w="1687" w:type="dxa"/>
            <w:vAlign w:val="center"/>
          </w:tcPr>
          <w:p w:rsidR="000421AE" w:rsidRDefault="000421AE">
            <w:pPr>
              <w:overflowPunct w:val="0"/>
              <w:spacing w:line="360" w:lineRule="auto"/>
              <w:rPr>
                <w:rFonts w:ascii="宋体" w:eastAsia="宋体" w:hAnsi="宋体" w:cs="Times New Roman"/>
                <w:szCs w:val="21"/>
              </w:rPr>
            </w:pPr>
          </w:p>
        </w:tc>
        <w:tc>
          <w:tcPr>
            <w:tcW w:w="1778"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成立日期</w:t>
            </w:r>
          </w:p>
        </w:tc>
        <w:tc>
          <w:tcPr>
            <w:tcW w:w="4043" w:type="dxa"/>
            <w:vAlign w:val="center"/>
          </w:tcPr>
          <w:p w:rsidR="000421AE" w:rsidRDefault="00DC3605">
            <w:pPr>
              <w:overflowPunct w:val="0"/>
              <w:spacing w:line="360" w:lineRule="auto"/>
              <w:ind w:firstLine="660"/>
              <w:rPr>
                <w:rFonts w:ascii="宋体" w:eastAsia="宋体" w:hAnsi="宋体" w:cs="Times New Roman"/>
                <w:szCs w:val="21"/>
              </w:rPr>
            </w:pPr>
            <w:r>
              <w:rPr>
                <w:rFonts w:ascii="宋体" w:eastAsia="宋体" w:hAnsi="宋体" w:cs="Times New Roman"/>
                <w:szCs w:val="21"/>
              </w:rPr>
              <w:t xml:space="preserve">年  </w:t>
            </w:r>
            <w:r>
              <w:rPr>
                <w:rFonts w:ascii="宋体" w:eastAsia="宋体" w:hAnsi="宋体" w:cs="Times New Roman" w:hint="eastAsia"/>
                <w:szCs w:val="21"/>
              </w:rPr>
              <w:t xml:space="preserve">    </w:t>
            </w:r>
            <w:r>
              <w:rPr>
                <w:rFonts w:ascii="宋体" w:eastAsia="宋体" w:hAnsi="宋体" w:cs="Times New Roman"/>
                <w:szCs w:val="21"/>
              </w:rPr>
              <w:t xml:space="preserve"> 月  </w:t>
            </w:r>
            <w:r>
              <w:rPr>
                <w:rFonts w:ascii="宋体" w:eastAsia="宋体" w:hAnsi="宋体" w:cs="Times New Roman" w:hint="eastAsia"/>
                <w:szCs w:val="21"/>
              </w:rPr>
              <w:t xml:space="preserve">   </w:t>
            </w:r>
            <w:r>
              <w:rPr>
                <w:rFonts w:ascii="宋体" w:eastAsia="宋体" w:hAnsi="宋体" w:cs="Times New Roman"/>
                <w:szCs w:val="21"/>
              </w:rPr>
              <w:t xml:space="preserve"> 日</w:t>
            </w: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企业地址</w:t>
            </w:r>
          </w:p>
        </w:tc>
        <w:tc>
          <w:tcPr>
            <w:tcW w:w="1687" w:type="dxa"/>
            <w:vAlign w:val="center"/>
          </w:tcPr>
          <w:p w:rsidR="000421AE" w:rsidRDefault="000421AE">
            <w:pPr>
              <w:overflowPunct w:val="0"/>
              <w:spacing w:line="360" w:lineRule="auto"/>
              <w:rPr>
                <w:rFonts w:ascii="宋体" w:eastAsia="宋体" w:hAnsi="宋体" w:cs="Times New Roman"/>
                <w:szCs w:val="21"/>
              </w:rPr>
            </w:pPr>
          </w:p>
        </w:tc>
        <w:tc>
          <w:tcPr>
            <w:tcW w:w="1778"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注册资本</w:t>
            </w:r>
          </w:p>
        </w:tc>
        <w:tc>
          <w:tcPr>
            <w:tcW w:w="4043" w:type="dxa"/>
            <w:vAlign w:val="center"/>
          </w:tcPr>
          <w:p w:rsidR="000421AE" w:rsidRDefault="00DC3605">
            <w:pPr>
              <w:overflowPunct w:val="0"/>
              <w:spacing w:line="360" w:lineRule="auto"/>
              <w:ind w:firstLineChars="950" w:firstLine="1995"/>
              <w:rPr>
                <w:rFonts w:ascii="宋体" w:eastAsia="宋体" w:hAnsi="宋体" w:cs="Times New Roman"/>
                <w:szCs w:val="21"/>
              </w:rPr>
            </w:pPr>
            <w:r>
              <w:rPr>
                <w:rFonts w:ascii="宋体" w:eastAsia="宋体" w:hAnsi="宋体" w:cs="Times New Roman"/>
                <w:szCs w:val="21"/>
              </w:rPr>
              <w:t>万元</w:t>
            </w: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坐落地址</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职工人数</w:t>
            </w:r>
          </w:p>
        </w:tc>
        <w:tc>
          <w:tcPr>
            <w:tcW w:w="7508" w:type="dxa"/>
            <w:gridSpan w:val="3"/>
            <w:vAlign w:val="center"/>
          </w:tcPr>
          <w:p w:rsidR="000421AE" w:rsidRDefault="000421AE">
            <w:pPr>
              <w:overflowPunct w:val="0"/>
              <w:spacing w:line="360" w:lineRule="auto"/>
              <w:rPr>
                <w:rFonts w:ascii="宋体" w:eastAsia="宋体" w:hAnsi="宋体" w:cs="Times New Roman"/>
                <w:szCs w:val="21"/>
                <w:u w:val="single"/>
              </w:rPr>
            </w:pPr>
          </w:p>
        </w:tc>
      </w:tr>
      <w:tr w:rsidR="000421AE" w:rsidTr="00C15542">
        <w:trPr>
          <w:cantSplit/>
          <w:trHeight w:val="1119"/>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经营</w:t>
            </w:r>
            <w:r>
              <w:rPr>
                <w:rFonts w:ascii="宋体" w:eastAsia="宋体" w:hAnsi="宋体" w:cs="Times New Roman"/>
                <w:szCs w:val="21"/>
              </w:rPr>
              <w:t>面积</w:t>
            </w:r>
          </w:p>
        </w:tc>
        <w:tc>
          <w:tcPr>
            <w:tcW w:w="1687"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 xml:space="preserve">       平方米</w:t>
            </w:r>
          </w:p>
        </w:tc>
        <w:tc>
          <w:tcPr>
            <w:tcW w:w="1778" w:type="dxa"/>
            <w:vAlign w:val="center"/>
          </w:tcPr>
          <w:p w:rsidR="000421AE" w:rsidRDefault="00DC3605" w:rsidP="003B7C60">
            <w:pPr>
              <w:overflowPunct w:val="0"/>
              <w:spacing w:line="360" w:lineRule="auto"/>
              <w:jc w:val="center"/>
              <w:rPr>
                <w:rFonts w:ascii="宋体" w:eastAsia="宋体" w:hAnsi="宋体" w:cs="Times New Roman"/>
                <w:szCs w:val="21"/>
              </w:rPr>
            </w:pPr>
            <w:r>
              <w:rPr>
                <w:rFonts w:ascii="宋体" w:eastAsia="宋体" w:hAnsi="宋体" w:cs="Times New Roman"/>
                <w:szCs w:val="21"/>
              </w:rPr>
              <w:t>其中：</w:t>
            </w:r>
          </w:p>
        </w:tc>
        <w:tc>
          <w:tcPr>
            <w:tcW w:w="4043"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自有面积</w:t>
            </w:r>
            <w:r>
              <w:rPr>
                <w:rFonts w:ascii="宋体" w:eastAsia="宋体" w:hAnsi="宋体" w:cs="Times New Roman"/>
                <w:szCs w:val="21"/>
                <w:u w:val="single"/>
              </w:rPr>
              <w:t xml:space="preserve">      </w:t>
            </w:r>
            <w:r>
              <w:rPr>
                <w:rFonts w:ascii="宋体" w:eastAsia="宋体" w:hAnsi="宋体" w:cs="Times New Roman"/>
                <w:szCs w:val="21"/>
              </w:rPr>
              <w:t>平方米</w:t>
            </w:r>
          </w:p>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承租面积</w:t>
            </w:r>
            <w:r>
              <w:rPr>
                <w:rFonts w:ascii="宋体" w:eastAsia="宋体" w:hAnsi="宋体" w:cs="Times New Roman"/>
                <w:szCs w:val="21"/>
                <w:u w:val="single"/>
              </w:rPr>
              <w:t xml:space="preserve">      </w:t>
            </w:r>
            <w:r>
              <w:rPr>
                <w:rFonts w:ascii="宋体" w:eastAsia="宋体" w:hAnsi="宋体" w:cs="Times New Roman"/>
                <w:szCs w:val="21"/>
              </w:rPr>
              <w:t>平方米</w:t>
            </w:r>
          </w:p>
        </w:tc>
      </w:tr>
      <w:tr w:rsidR="000421AE" w:rsidTr="00C15542">
        <w:trPr>
          <w:cantSplit/>
          <w:trHeight w:val="2882"/>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单位简</w:t>
            </w:r>
            <w:r>
              <w:rPr>
                <w:rFonts w:ascii="宋体" w:eastAsia="宋体" w:hAnsi="宋体" w:cs="Times New Roman" w:hint="eastAsia"/>
                <w:szCs w:val="21"/>
              </w:rPr>
              <w:t>介</w:t>
            </w:r>
            <w:r>
              <w:rPr>
                <w:rFonts w:ascii="宋体" w:eastAsia="宋体" w:hAnsi="宋体" w:cs="Times New Roman"/>
                <w:szCs w:val="21"/>
              </w:rPr>
              <w:t>及内设</w:t>
            </w:r>
          </w:p>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机构情况</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1973"/>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单位优势及特长</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88"/>
          <w:jc w:val="center"/>
        </w:trPr>
        <w:tc>
          <w:tcPr>
            <w:tcW w:w="9923" w:type="dxa"/>
            <w:gridSpan w:val="4"/>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其他需要说明的情况：</w:t>
            </w:r>
          </w:p>
        </w:tc>
      </w:tr>
    </w:tbl>
    <w:p w:rsidR="000421AE" w:rsidRDefault="00DC3605">
      <w:pPr>
        <w:spacing w:line="400" w:lineRule="exact"/>
        <w:ind w:firstLineChars="200" w:firstLine="420"/>
        <w:rPr>
          <w:rFonts w:ascii="Calibri" w:eastAsia="宋体" w:hAnsi="宋体" w:cs="Times New Roman"/>
          <w:szCs w:val="21"/>
        </w:rPr>
      </w:pPr>
      <w:r>
        <w:rPr>
          <w:rFonts w:ascii="Calibri" w:eastAsia="宋体" w:hAnsi="宋体" w:cs="Times New Roman" w:hint="eastAsia"/>
          <w:szCs w:val="21"/>
        </w:rPr>
        <w:t>注：上述表格请按格式要求如实填写完整。</w:t>
      </w: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w:t>
      </w:r>
      <w:r w:rsidR="00C15542">
        <w:rPr>
          <w:rFonts w:ascii="Arial" w:eastAsia="黑体" w:hAnsi="Arial" w:cs="Times New Roman" w:hint="eastAsia"/>
          <w:b/>
          <w:bCs/>
          <w:color w:val="000000"/>
          <w:sz w:val="24"/>
          <w:szCs w:val="32"/>
        </w:rPr>
        <w:t>0</w:t>
      </w:r>
      <w:r>
        <w:rPr>
          <w:rFonts w:ascii="Arial" w:eastAsia="黑体" w:hAnsi="Arial" w:cs="Times New Roman" w:hint="eastAsia"/>
          <w:b/>
          <w:bCs/>
          <w:color w:val="000000"/>
          <w:sz w:val="24"/>
          <w:szCs w:val="32"/>
        </w:rPr>
        <w:t>、基础设施情况汇总</w:t>
      </w:r>
    </w:p>
    <w:p w:rsidR="000421AE" w:rsidRDefault="00DC3605" w:rsidP="00457A9B">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t>1、</w:t>
      </w:r>
      <w:r>
        <w:rPr>
          <w:rFonts w:ascii="黑体" w:eastAsia="黑体" w:hAnsi="黑体" w:cs="宋体"/>
          <w:bCs/>
          <w:sz w:val="36"/>
          <w:szCs w:val="28"/>
        </w:rPr>
        <w:t>客房设施基本情况表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565"/>
        <w:gridCol w:w="1401"/>
        <w:gridCol w:w="1559"/>
        <w:gridCol w:w="2268"/>
        <w:gridCol w:w="2410"/>
      </w:tblGrid>
      <w:tr w:rsidR="000421AE">
        <w:trPr>
          <w:trHeight w:val="858"/>
        </w:trPr>
        <w:tc>
          <w:tcPr>
            <w:tcW w:w="720"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序号</w:t>
            </w:r>
          </w:p>
        </w:tc>
        <w:tc>
          <w:tcPr>
            <w:tcW w:w="1565"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房间</w:t>
            </w:r>
            <w:r>
              <w:rPr>
                <w:rFonts w:ascii="宋体" w:eastAsia="宋体" w:hAnsi="宋体" w:cs="Times New Roman"/>
                <w:bCs/>
                <w:sz w:val="24"/>
                <w:szCs w:val="24"/>
              </w:rPr>
              <w:t>类型</w:t>
            </w:r>
          </w:p>
        </w:tc>
        <w:tc>
          <w:tcPr>
            <w:tcW w:w="1401"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bCs/>
                <w:sz w:val="24"/>
                <w:szCs w:val="24"/>
              </w:rPr>
              <w:t>数量</w:t>
            </w:r>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个</w:t>
            </w:r>
            <w:proofErr w:type="gramEnd"/>
            <w:r>
              <w:rPr>
                <w:rFonts w:ascii="宋体" w:eastAsia="宋体" w:hAnsi="宋体" w:cs="Times New Roman" w:hint="eastAsia"/>
                <w:bCs/>
                <w:sz w:val="24"/>
                <w:szCs w:val="24"/>
              </w:rPr>
              <w:t>）</w:t>
            </w:r>
          </w:p>
        </w:tc>
        <w:tc>
          <w:tcPr>
            <w:tcW w:w="1559"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面积（㎡）</w:t>
            </w:r>
          </w:p>
        </w:tc>
        <w:tc>
          <w:tcPr>
            <w:tcW w:w="226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最近一次</w:t>
            </w:r>
            <w:r>
              <w:rPr>
                <w:rFonts w:ascii="宋体" w:eastAsia="宋体" w:hAnsi="宋体" w:cs="Times New Roman"/>
                <w:bCs/>
                <w:sz w:val="24"/>
                <w:szCs w:val="24"/>
              </w:rPr>
              <w:t>装修年份</w:t>
            </w:r>
          </w:p>
        </w:tc>
        <w:tc>
          <w:tcPr>
            <w:tcW w:w="241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内部设施简单描述</w:t>
            </w: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宋体" w:eastAsia="宋体" w:hAnsi="宋体" w:cs="Times New Roman"/>
                <w:sz w:val="24"/>
                <w:szCs w:val="24"/>
              </w:rPr>
            </w:pP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宋体" w:eastAsia="宋体" w:hAnsi="宋体" w:cs="Times New Roman"/>
                <w:sz w:val="24"/>
                <w:szCs w:val="24"/>
              </w:rPr>
            </w:pP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bCs/>
          <w:szCs w:val="21"/>
        </w:rPr>
      </w:pPr>
      <w:r>
        <w:rPr>
          <w:rFonts w:ascii="Times New Roman" w:eastAsia="宋体" w:hAnsi="宋体" w:cs="Times New Roman"/>
          <w:szCs w:val="21"/>
        </w:rPr>
        <w:t>注：</w:t>
      </w:r>
      <w:r>
        <w:rPr>
          <w:rFonts w:ascii="Times New Roman" w:eastAsia="宋体" w:hAnsi="Times New Roman" w:cs="Times New Roman"/>
          <w:szCs w:val="21"/>
        </w:rPr>
        <w:t>1</w:t>
      </w:r>
      <w:r>
        <w:rPr>
          <w:rFonts w:ascii="Times New Roman" w:eastAsia="宋体" w:hAnsi="宋体" w:cs="Times New Roman"/>
          <w:szCs w:val="21"/>
        </w:rPr>
        <w:t>、房间类型包括单间、标准间</w:t>
      </w:r>
      <w:r>
        <w:rPr>
          <w:rFonts w:ascii="Times New Roman" w:eastAsia="宋体" w:hAnsi="宋体" w:cs="Times New Roman"/>
          <w:bCs/>
          <w:szCs w:val="21"/>
        </w:rPr>
        <w:t>；</w:t>
      </w:r>
    </w:p>
    <w:p w:rsidR="000421AE" w:rsidRPr="0085331A" w:rsidRDefault="00DC3605">
      <w:pPr>
        <w:overflowPunct w:val="0"/>
        <w:spacing w:line="360" w:lineRule="auto"/>
        <w:rPr>
          <w:rFonts w:ascii="Times New Roman" w:eastAsia="宋体" w:hAnsi="Times New Roman" w:cs="Times New Roman"/>
          <w:b/>
          <w:color w:val="FF0000"/>
          <w:szCs w:val="21"/>
        </w:rPr>
      </w:pPr>
      <w:r>
        <w:rPr>
          <w:rFonts w:ascii="Times New Roman" w:eastAsia="宋体" w:hAnsi="Times New Roman" w:cs="Times New Roman"/>
          <w:szCs w:val="21"/>
        </w:rPr>
        <w:t xml:space="preserve">  </w:t>
      </w:r>
      <w:r w:rsidRPr="0085331A">
        <w:rPr>
          <w:rFonts w:ascii="Times New Roman" w:eastAsia="宋体" w:hAnsi="Times New Roman" w:cs="Times New Roman"/>
          <w:b/>
          <w:color w:val="FF0000"/>
          <w:szCs w:val="21"/>
        </w:rPr>
        <w:t xml:space="preserve">  </w:t>
      </w:r>
      <w:r w:rsidRPr="0085331A">
        <w:rPr>
          <w:rFonts w:ascii="Times New Roman" w:eastAsia="宋体" w:hAnsi="Times New Roman" w:cs="Times New Roman" w:hint="eastAsia"/>
          <w:b/>
          <w:color w:val="FF0000"/>
          <w:szCs w:val="21"/>
        </w:rPr>
        <w:t>2</w:t>
      </w:r>
      <w:r w:rsidRPr="0085331A">
        <w:rPr>
          <w:rFonts w:ascii="Times New Roman" w:eastAsia="宋体" w:hAnsi="宋体" w:cs="Times New Roman"/>
          <w:b/>
          <w:color w:val="FF0000"/>
          <w:szCs w:val="21"/>
        </w:rPr>
        <w:t>、</w:t>
      </w:r>
      <w:r w:rsidRPr="0085331A">
        <w:rPr>
          <w:rFonts w:ascii="Times New Roman" w:eastAsia="宋体" w:hAnsi="宋体" w:cs="Times New Roman" w:hint="eastAsia"/>
          <w:b/>
          <w:color w:val="FF0000"/>
          <w:szCs w:val="21"/>
        </w:rPr>
        <w:t>每个类型的房间须附</w:t>
      </w: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张及以上现场彩色图片，至少包括卧室、卫生间，未提供或不符合要求的视为无效申请文件</w:t>
      </w:r>
      <w:r w:rsidRPr="0085331A">
        <w:rPr>
          <w:rFonts w:ascii="Times New Roman" w:eastAsia="宋体" w:hAnsi="宋体" w:cs="Times New Roman"/>
          <w:b/>
          <w:color w:val="FF0000"/>
          <w:szCs w:val="21"/>
        </w:rPr>
        <w:t>；</w:t>
      </w:r>
    </w:p>
    <w:p w:rsidR="000421AE" w:rsidRDefault="00DC3605">
      <w:pPr>
        <w:overflowPunct w:val="0"/>
        <w:spacing w:line="360" w:lineRule="auto"/>
        <w:ind w:leftChars="200" w:left="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、“面积”填写该类房间的面积区间范围；</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hint="eastAsia"/>
          <w:szCs w:val="21"/>
        </w:rPr>
        <w:t>、上述表格须按内容要求如实填写完整。</w:t>
      </w: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57A9B">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2、</w:t>
      </w:r>
      <w:r>
        <w:rPr>
          <w:rFonts w:ascii="黑体" w:eastAsia="黑体" w:hAnsi="黑体" w:cs="宋体"/>
          <w:bCs/>
          <w:sz w:val="36"/>
          <w:szCs w:val="28"/>
        </w:rPr>
        <w:t>会议室基本情况表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宋体"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9"/>
        <w:gridCol w:w="1418"/>
        <w:gridCol w:w="1417"/>
        <w:gridCol w:w="1560"/>
        <w:gridCol w:w="2268"/>
        <w:gridCol w:w="992"/>
      </w:tblGrid>
      <w:tr w:rsidR="000421AE">
        <w:trPr>
          <w:trHeight w:val="858"/>
        </w:trPr>
        <w:tc>
          <w:tcPr>
            <w:tcW w:w="70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序号</w:t>
            </w:r>
          </w:p>
        </w:tc>
        <w:tc>
          <w:tcPr>
            <w:tcW w:w="155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会议室</w:t>
            </w:r>
            <w:r>
              <w:rPr>
                <w:rFonts w:ascii="宋体" w:eastAsia="宋体" w:hAnsi="宋体" w:cs="Times New Roman"/>
                <w:bCs/>
                <w:sz w:val="24"/>
                <w:szCs w:val="24"/>
              </w:rPr>
              <w:t>类型</w:t>
            </w:r>
          </w:p>
        </w:tc>
        <w:tc>
          <w:tcPr>
            <w:tcW w:w="141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bCs/>
                <w:sz w:val="24"/>
                <w:szCs w:val="24"/>
              </w:rPr>
              <w:t>数量</w:t>
            </w:r>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个</w:t>
            </w:r>
            <w:proofErr w:type="gramEnd"/>
            <w:r>
              <w:rPr>
                <w:rFonts w:ascii="宋体" w:eastAsia="宋体" w:hAnsi="宋体" w:cs="Times New Roman" w:hint="eastAsia"/>
                <w:bCs/>
                <w:sz w:val="24"/>
                <w:szCs w:val="24"/>
              </w:rPr>
              <w:t>）</w:t>
            </w:r>
          </w:p>
        </w:tc>
        <w:tc>
          <w:tcPr>
            <w:tcW w:w="1417"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面积（㎡）</w:t>
            </w:r>
          </w:p>
        </w:tc>
        <w:tc>
          <w:tcPr>
            <w:tcW w:w="156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座位数（</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w:t>
            </w:r>
          </w:p>
        </w:tc>
        <w:tc>
          <w:tcPr>
            <w:tcW w:w="226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最近一次</w:t>
            </w:r>
            <w:r>
              <w:rPr>
                <w:rFonts w:ascii="宋体" w:eastAsia="宋体" w:hAnsi="宋体" w:cs="Times New Roman"/>
                <w:bCs/>
                <w:sz w:val="24"/>
                <w:szCs w:val="24"/>
              </w:rPr>
              <w:t>装修年份</w:t>
            </w:r>
          </w:p>
        </w:tc>
        <w:tc>
          <w:tcPr>
            <w:tcW w:w="992"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备注</w:t>
            </w: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、会议室类型</w:t>
      </w:r>
      <w:r w:rsidRPr="003B7C60">
        <w:rPr>
          <w:rFonts w:ascii="Times New Roman" w:eastAsia="宋体" w:hAnsi="宋体" w:cs="Times New Roman"/>
          <w:szCs w:val="21"/>
        </w:rPr>
        <w:t>包括大会议室、中会议室、小会议室</w:t>
      </w:r>
      <w:r w:rsidR="003B7C60" w:rsidRPr="003B7C60">
        <w:rPr>
          <w:rFonts w:ascii="Times New Roman" w:eastAsia="宋体" w:hAnsi="宋体" w:cs="Times New Roman"/>
          <w:szCs w:val="21"/>
        </w:rPr>
        <w:t>，</w:t>
      </w:r>
      <w:r w:rsidR="003B7C60" w:rsidRPr="0085331A">
        <w:rPr>
          <w:rFonts w:ascii="Times New Roman" w:eastAsia="宋体" w:hAnsi="宋体" w:cs="Times New Roman"/>
          <w:b/>
          <w:color w:val="FF0000"/>
          <w:szCs w:val="21"/>
        </w:rPr>
        <w:t>申报分包</w:t>
      </w:r>
      <w:proofErr w:type="gramStart"/>
      <w:r w:rsidR="003B7C60" w:rsidRPr="0085331A">
        <w:rPr>
          <w:rFonts w:ascii="Times New Roman" w:eastAsia="宋体" w:hAnsi="宋体" w:cs="Times New Roman"/>
          <w:b/>
          <w:color w:val="FF0000"/>
          <w:szCs w:val="21"/>
        </w:rPr>
        <w:t>一</w:t>
      </w:r>
      <w:proofErr w:type="gramEnd"/>
      <w:r w:rsidR="003B7C60" w:rsidRPr="0085331A">
        <w:rPr>
          <w:rFonts w:ascii="Times New Roman" w:eastAsia="宋体" w:hAnsi="宋体" w:cs="Times New Roman"/>
          <w:b/>
          <w:color w:val="FF0000"/>
          <w:szCs w:val="21"/>
        </w:rPr>
        <w:t>的必须具有大会议室</w:t>
      </w:r>
      <w:r w:rsidR="00BB0531">
        <w:rPr>
          <w:rFonts w:ascii="Times New Roman" w:eastAsia="宋体" w:hAnsi="宋体" w:cs="Times New Roman"/>
          <w:b/>
          <w:color w:val="FF0000"/>
          <w:szCs w:val="21"/>
        </w:rPr>
        <w:t>、中会议室和小会议室，</w:t>
      </w:r>
      <w:r w:rsidR="00BB0531" w:rsidRPr="0085331A">
        <w:rPr>
          <w:rFonts w:ascii="Times New Roman" w:eastAsia="宋体" w:hAnsi="宋体" w:cs="Times New Roman"/>
          <w:b/>
          <w:color w:val="FF0000"/>
          <w:szCs w:val="21"/>
        </w:rPr>
        <w:t>申报分包</w:t>
      </w:r>
      <w:r w:rsidR="00BB0531">
        <w:rPr>
          <w:rFonts w:ascii="Times New Roman" w:eastAsia="宋体" w:hAnsi="宋体" w:cs="Times New Roman"/>
          <w:b/>
          <w:color w:val="FF0000"/>
          <w:szCs w:val="21"/>
        </w:rPr>
        <w:t>二</w:t>
      </w:r>
      <w:r w:rsidR="00BB0531" w:rsidRPr="0085331A">
        <w:rPr>
          <w:rFonts w:ascii="Times New Roman" w:eastAsia="宋体" w:hAnsi="宋体" w:cs="Times New Roman"/>
          <w:b/>
          <w:color w:val="FF0000"/>
          <w:szCs w:val="21"/>
        </w:rPr>
        <w:t>的必须具有</w:t>
      </w:r>
      <w:r w:rsidR="00BB0531">
        <w:rPr>
          <w:rFonts w:ascii="Times New Roman" w:eastAsia="宋体" w:hAnsi="宋体" w:cs="Times New Roman"/>
          <w:b/>
          <w:color w:val="FF0000"/>
          <w:szCs w:val="21"/>
        </w:rPr>
        <w:t>中会议室和小会议室</w:t>
      </w:r>
      <w:r w:rsidRPr="003B7C60">
        <w:rPr>
          <w:rFonts w:ascii="Times New Roman" w:eastAsia="宋体" w:hAnsi="宋体" w:cs="Times New Roman"/>
          <w:szCs w:val="21"/>
        </w:rPr>
        <w:t>；</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b/>
          <w:color w:val="FF0000"/>
          <w:szCs w:val="21"/>
        </w:rPr>
        <w:t>2</w:t>
      </w:r>
      <w:r w:rsidRPr="0085331A">
        <w:rPr>
          <w:rFonts w:ascii="Times New Roman" w:eastAsia="宋体" w:hAnsi="宋体" w:cs="Times New Roman"/>
          <w:b/>
          <w:color w:val="FF0000"/>
          <w:szCs w:val="21"/>
        </w:rPr>
        <w:t>、</w:t>
      </w:r>
      <w:r w:rsidRPr="0085331A">
        <w:rPr>
          <w:rFonts w:ascii="Times New Roman" w:eastAsia="宋体" w:hAnsi="宋体" w:cs="Times New Roman" w:hint="eastAsia"/>
          <w:b/>
          <w:color w:val="FF0000"/>
          <w:szCs w:val="21"/>
        </w:rPr>
        <w:t>每个会议室须附一张及以上现场全景彩色图片，未提供或不符合要求的视为无效申请文件；</w:t>
      </w:r>
    </w:p>
    <w:p w:rsidR="000421AE" w:rsidRDefault="00DC3605">
      <w:pPr>
        <w:overflowPunct w:val="0"/>
        <w:spacing w:line="360" w:lineRule="auto"/>
        <w:ind w:leftChars="200" w:left="420"/>
        <w:rPr>
          <w:rFonts w:ascii="Times New Roman" w:eastAsia="宋体" w:hAnsi="Times New Roman"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Times New Roman" w:cs="Times New Roman" w:hint="eastAsia"/>
          <w:szCs w:val="21"/>
        </w:rPr>
        <w:t>“面积”填写该类会议室的面积区间范围；</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overflowPunct w:val="0"/>
        <w:rPr>
          <w:rFonts w:ascii="Times New Roman" w:eastAsia="宋体" w:hAnsi="Times New Roman" w:cs="Times New Roman"/>
          <w:b/>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57A9B">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3、</w:t>
      </w:r>
      <w:r>
        <w:rPr>
          <w:rFonts w:ascii="黑体" w:eastAsia="黑体" w:hAnsi="黑体" w:cs="宋体"/>
          <w:bCs/>
          <w:sz w:val="36"/>
          <w:szCs w:val="28"/>
        </w:rPr>
        <w:t>会议</w:t>
      </w:r>
      <w:r>
        <w:rPr>
          <w:rFonts w:ascii="黑体" w:eastAsia="黑体" w:hAnsi="黑体" w:cs="宋体" w:hint="eastAsia"/>
          <w:bCs/>
          <w:sz w:val="36"/>
          <w:szCs w:val="28"/>
        </w:rPr>
        <w:t>配套设备</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宋体"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880"/>
        <w:gridCol w:w="1620"/>
        <w:gridCol w:w="1224"/>
        <w:gridCol w:w="3479"/>
      </w:tblGrid>
      <w:tr w:rsidR="000421AE">
        <w:trPr>
          <w:trHeight w:val="858"/>
        </w:trPr>
        <w:tc>
          <w:tcPr>
            <w:tcW w:w="72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880" w:type="dxa"/>
            <w:vAlign w:val="center"/>
          </w:tcPr>
          <w:p w:rsidR="000421AE" w:rsidRDefault="00DC3605">
            <w:pPr>
              <w:jc w:val="center"/>
              <w:rPr>
                <w:rFonts w:ascii="Calibri" w:eastAsia="宋体" w:hAnsi="Calibri" w:cs="Times New Roman"/>
                <w:sz w:val="24"/>
                <w:szCs w:val="24"/>
              </w:rPr>
            </w:pPr>
            <w:r>
              <w:rPr>
                <w:rFonts w:ascii="Calibri" w:eastAsia="宋体" w:hAnsi="Calibri" w:cs="Times New Roman" w:hint="eastAsia"/>
                <w:sz w:val="24"/>
                <w:szCs w:val="24"/>
              </w:rPr>
              <w:t>配套设备名称</w:t>
            </w:r>
          </w:p>
        </w:tc>
        <w:tc>
          <w:tcPr>
            <w:tcW w:w="1620"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品牌</w:t>
            </w:r>
          </w:p>
        </w:tc>
        <w:tc>
          <w:tcPr>
            <w:tcW w:w="1224"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数量</w:t>
            </w:r>
          </w:p>
        </w:tc>
        <w:tc>
          <w:tcPr>
            <w:tcW w:w="3479"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购买时间</w:t>
            </w: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3</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Calibri" w:eastAsia="宋体" w:hAnsi="Calibri" w:cs="Times New Roman"/>
                <w:sz w:val="24"/>
                <w:szCs w:val="24"/>
              </w:rPr>
            </w:pP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配套设备名称</w:t>
      </w:r>
      <w:r>
        <w:rPr>
          <w:rFonts w:ascii="Times New Roman" w:eastAsia="宋体" w:hAnsi="宋体" w:cs="Times New Roman" w:hint="eastAsia"/>
          <w:bCs/>
          <w:szCs w:val="21"/>
        </w:rPr>
        <w:t>包括但不限于音响设备、话筒设备、投影设备、打印、复印、传真设备等；</w:t>
      </w:r>
    </w:p>
    <w:p w:rsidR="000421AE" w:rsidRPr="0085331A" w:rsidRDefault="00DC3605">
      <w:pPr>
        <w:overflowPunct w:val="0"/>
        <w:spacing w:line="360" w:lineRule="auto"/>
        <w:ind w:firstLine="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、每类设备须至少提供一张现场彩色图片，未提供或不符合要求的视为无效申请文件；</w:t>
      </w:r>
    </w:p>
    <w:p w:rsidR="000421AE" w:rsidRDefault="00DC3605">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overflowPunct w:val="0"/>
        <w:rPr>
          <w:rFonts w:ascii="Times New Roman" w:eastAsia="宋体" w:hAnsi="Times New Roman" w:cs="Times New Roman"/>
          <w:b/>
          <w:szCs w:val="21"/>
        </w:rPr>
      </w:pPr>
    </w:p>
    <w:p w:rsidR="000421AE" w:rsidRDefault="000421AE">
      <w:pPr>
        <w:overflowPunct w:val="0"/>
        <w:rPr>
          <w:rFonts w:ascii="Times New Roman" w:eastAsia="宋体" w:hAnsi="宋体" w:cs="Times New Roman"/>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57A9B">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4、餐厅</w:t>
      </w:r>
      <w:r>
        <w:rPr>
          <w:rFonts w:ascii="黑体" w:eastAsia="黑体" w:hAnsi="黑体" w:cs="宋体"/>
          <w:bCs/>
          <w:sz w:val="36"/>
          <w:szCs w:val="28"/>
        </w:rPr>
        <w:t>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1843"/>
        <w:gridCol w:w="1842"/>
        <w:gridCol w:w="3119"/>
      </w:tblGrid>
      <w:tr w:rsidR="000421AE">
        <w:trPr>
          <w:trHeight w:val="858"/>
        </w:trPr>
        <w:tc>
          <w:tcPr>
            <w:tcW w:w="851"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268"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bCs/>
                <w:sz w:val="24"/>
                <w:szCs w:val="24"/>
              </w:rPr>
              <w:t>餐厅类型</w:t>
            </w:r>
          </w:p>
        </w:tc>
        <w:tc>
          <w:tcPr>
            <w:tcW w:w="1843"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bCs/>
                <w:sz w:val="24"/>
                <w:szCs w:val="24"/>
              </w:rPr>
              <w:t>面积大小</w:t>
            </w:r>
          </w:p>
        </w:tc>
        <w:tc>
          <w:tcPr>
            <w:tcW w:w="1842"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bCs/>
                <w:sz w:val="24"/>
                <w:szCs w:val="24"/>
              </w:rPr>
              <w:t>就餐座位数</w:t>
            </w:r>
          </w:p>
        </w:tc>
        <w:tc>
          <w:tcPr>
            <w:tcW w:w="3119"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最近一次</w:t>
            </w:r>
            <w:r>
              <w:rPr>
                <w:rFonts w:ascii="Calibri" w:eastAsia="宋体" w:hAnsi="宋体" w:cs="Times New Roman"/>
                <w:bCs/>
                <w:sz w:val="24"/>
                <w:szCs w:val="24"/>
              </w:rPr>
              <w:t>装修年份</w:t>
            </w: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0421AE">
            <w:pPr>
              <w:spacing w:line="400" w:lineRule="exact"/>
              <w:jc w:val="center"/>
              <w:rPr>
                <w:rFonts w:ascii="Calibri" w:eastAsia="宋体" w:hAnsi="Calibri" w:cs="Times New Roman"/>
                <w:sz w:val="24"/>
                <w:szCs w:val="24"/>
              </w:rPr>
            </w:pP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0421AE">
            <w:pPr>
              <w:spacing w:line="400" w:lineRule="exact"/>
              <w:jc w:val="center"/>
              <w:rPr>
                <w:rFonts w:ascii="Calibri" w:eastAsia="宋体" w:hAnsi="Calibri" w:cs="Times New Roman"/>
                <w:sz w:val="24"/>
                <w:szCs w:val="24"/>
              </w:rPr>
            </w:pP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餐厅类型指不同面积或风格（如中餐厅或西餐厅）的餐厅</w:t>
      </w:r>
      <w:r>
        <w:rPr>
          <w:rFonts w:ascii="Times New Roman" w:eastAsia="宋体" w:hAnsi="宋体" w:cs="Times New Roman"/>
          <w:szCs w:val="21"/>
        </w:rPr>
        <w:t>；</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、本表格后须附每个餐厅至少一张现场彩色图片，未提供或不符合要求的视为无效申请文件；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57A9B">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5、车辆</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440"/>
        <w:gridCol w:w="1656"/>
        <w:gridCol w:w="1224"/>
        <w:gridCol w:w="1620"/>
        <w:gridCol w:w="3263"/>
      </w:tblGrid>
      <w:tr w:rsidR="000421AE">
        <w:trPr>
          <w:trHeight w:val="858"/>
        </w:trPr>
        <w:tc>
          <w:tcPr>
            <w:tcW w:w="72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144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bCs/>
                <w:sz w:val="24"/>
                <w:szCs w:val="24"/>
              </w:rPr>
              <w:t>车辆</w:t>
            </w:r>
            <w:r>
              <w:rPr>
                <w:rFonts w:ascii="Calibri" w:eastAsia="宋体" w:hAnsi="宋体" w:cs="Times New Roman"/>
                <w:bCs/>
                <w:sz w:val="24"/>
                <w:szCs w:val="24"/>
              </w:rPr>
              <w:t>类型</w:t>
            </w:r>
          </w:p>
        </w:tc>
        <w:tc>
          <w:tcPr>
            <w:tcW w:w="1656"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车牌号</w:t>
            </w:r>
          </w:p>
        </w:tc>
        <w:tc>
          <w:tcPr>
            <w:tcW w:w="1224"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座位数</w:t>
            </w:r>
          </w:p>
        </w:tc>
        <w:tc>
          <w:tcPr>
            <w:tcW w:w="1620"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bCs/>
                <w:sz w:val="24"/>
                <w:szCs w:val="24"/>
              </w:rPr>
              <w:t>已使用年限</w:t>
            </w:r>
          </w:p>
        </w:tc>
        <w:tc>
          <w:tcPr>
            <w:tcW w:w="3263"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自有还是租赁</w:t>
            </w: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3</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车辆类型指不同座位数的如大客车、中巴车、商务车等</w:t>
      </w:r>
      <w:r>
        <w:rPr>
          <w:rFonts w:ascii="Times New Roman" w:eastAsia="宋体" w:hAnsi="宋体" w:cs="Times New Roman"/>
          <w:szCs w:val="21"/>
        </w:rPr>
        <w:t>；</w:t>
      </w:r>
      <w:r>
        <w:rPr>
          <w:rFonts w:ascii="Times New Roman" w:eastAsia="宋体" w:hAnsi="宋体" w:cs="Times New Roman"/>
          <w:szCs w:val="21"/>
        </w:rPr>
        <w:t xml:space="preserve">    </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、本表格后须附每辆车至少一张的车辆彩色图片，未提供或不符合要求的视为无效申请文件；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overflowPunct w:val="0"/>
        <w:rPr>
          <w:rFonts w:ascii="Times New Roman" w:eastAsia="宋体" w:hAnsi="Times New Roman" w:cs="Times New Roman"/>
          <w:b/>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57A9B">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lastRenderedPageBreak/>
        <w:t>6、停车位</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976"/>
        <w:gridCol w:w="2977"/>
        <w:gridCol w:w="2977"/>
      </w:tblGrid>
      <w:tr w:rsidR="000421AE">
        <w:trPr>
          <w:trHeight w:val="858"/>
        </w:trPr>
        <w:tc>
          <w:tcPr>
            <w:tcW w:w="993"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976"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sz w:val="24"/>
                <w:szCs w:val="24"/>
              </w:rPr>
              <w:t>停车位类型</w:t>
            </w:r>
          </w:p>
        </w:tc>
        <w:tc>
          <w:tcPr>
            <w:tcW w:w="2977"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面积（</w:t>
            </w:r>
            <w:r>
              <w:rPr>
                <w:rFonts w:ascii="宋体" w:eastAsia="宋体" w:hAnsi="宋体" w:cs="Times New Roman" w:hint="eastAsia"/>
                <w:sz w:val="24"/>
                <w:szCs w:val="24"/>
              </w:rPr>
              <w:t>㎡</w:t>
            </w:r>
            <w:r>
              <w:rPr>
                <w:rFonts w:ascii="Calibri" w:eastAsia="宋体" w:hAnsi="Calibri" w:cs="Times New Roman" w:hint="eastAsia"/>
                <w:sz w:val="24"/>
                <w:szCs w:val="24"/>
              </w:rPr>
              <w:t>）</w:t>
            </w:r>
          </w:p>
        </w:tc>
        <w:tc>
          <w:tcPr>
            <w:tcW w:w="2977"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车位数（</w:t>
            </w:r>
            <w:proofErr w:type="gramStart"/>
            <w:r>
              <w:rPr>
                <w:rFonts w:ascii="Calibri" w:eastAsia="宋体" w:hAnsi="Calibri" w:cs="Times New Roman" w:hint="eastAsia"/>
                <w:sz w:val="24"/>
                <w:szCs w:val="24"/>
              </w:rPr>
              <w:t>个</w:t>
            </w:r>
            <w:proofErr w:type="gramEnd"/>
            <w:r>
              <w:rPr>
                <w:rFonts w:ascii="Calibri" w:eastAsia="宋体" w:hAnsi="Calibri" w:cs="Times New Roman" w:hint="eastAsia"/>
                <w:sz w:val="24"/>
                <w:szCs w:val="24"/>
              </w:rPr>
              <w:t>）</w:t>
            </w: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0421AE">
            <w:pPr>
              <w:spacing w:line="400" w:lineRule="exact"/>
              <w:jc w:val="center"/>
              <w:rPr>
                <w:rFonts w:ascii="Calibri" w:eastAsia="宋体" w:hAnsi="Calibri" w:cs="Times New Roman"/>
                <w:sz w:val="24"/>
                <w:szCs w:val="24"/>
              </w:rPr>
            </w:pP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0421AE">
            <w:pPr>
              <w:spacing w:line="400" w:lineRule="exact"/>
              <w:jc w:val="center"/>
              <w:rPr>
                <w:rFonts w:ascii="Calibri" w:eastAsia="宋体" w:hAnsi="Calibri" w:cs="Times New Roman"/>
                <w:sz w:val="24"/>
                <w:szCs w:val="24"/>
              </w:rPr>
            </w:pP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停车位类型填写“地面”或“地下”；</w:t>
      </w:r>
    </w:p>
    <w:p w:rsidR="000421AE" w:rsidRPr="0085331A" w:rsidRDefault="00DC3605" w:rsidP="0085331A">
      <w:pPr>
        <w:overflowPunct w:val="0"/>
        <w:spacing w:line="360" w:lineRule="auto"/>
        <w:ind w:firstLineChars="200" w:firstLine="422"/>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、本表格后须附每个停车场至少一张现场彩色图片，未提供或不符合要求均视为无效申请文件；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overflowPunct w:val="0"/>
        <w:spacing w:line="360" w:lineRule="auto"/>
        <w:ind w:leftChars="200" w:left="420"/>
        <w:rPr>
          <w:rFonts w:ascii="Times New Roman" w:eastAsia="宋体" w:hAnsi="宋体" w:cs="Times New Roman"/>
          <w:szCs w:val="21"/>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w:t>
      </w:r>
      <w:r w:rsidR="00C15542">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、近</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年内完成过的大型接待项目情况</w:t>
      </w:r>
    </w:p>
    <w:p w:rsidR="000421AE" w:rsidRDefault="00DC3605" w:rsidP="00457A9B">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近3年内完成过的大型接待项目情况</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w:t>
      </w:r>
      <w:r w:rsidR="002118AA">
        <w:rPr>
          <w:rFonts w:ascii="宋体" w:eastAsia="宋体" w:hAnsi="宋体" w:cs="方正仿宋_GBK" w:hint="eastAsia"/>
          <w:color w:val="000000"/>
          <w:sz w:val="24"/>
          <w:szCs w:val="24"/>
        </w:rPr>
        <w:t>连云港市机关会议定点场所服务（二次）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sidR="002118AA">
        <w:rPr>
          <w:rFonts w:ascii="宋体" w:eastAsia="宋体" w:hAnsi="宋体" w:cs="方正仿宋_GBK"/>
          <w:color w:val="000000"/>
          <w:sz w:val="24"/>
          <w:szCs w:val="24"/>
        </w:rPr>
        <w:t>320701-J-2023071901147-2</w:t>
      </w:r>
    </w:p>
    <w:p w:rsidR="000421AE" w:rsidRDefault="000421AE">
      <w:pPr>
        <w:widowControl/>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89"/>
        <w:gridCol w:w="1985"/>
        <w:gridCol w:w="850"/>
        <w:gridCol w:w="1134"/>
        <w:gridCol w:w="1418"/>
        <w:gridCol w:w="1559"/>
      </w:tblGrid>
      <w:tr w:rsidR="000421AE">
        <w:trPr>
          <w:trHeight w:val="858"/>
        </w:trPr>
        <w:tc>
          <w:tcPr>
            <w:tcW w:w="696"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w:t>
            </w:r>
          </w:p>
          <w:p w:rsidR="000421AE" w:rsidRDefault="00DC3605">
            <w:pPr>
              <w:jc w:val="center"/>
              <w:rPr>
                <w:rFonts w:ascii="宋体" w:eastAsia="宋体" w:hAnsi="宋体" w:cs="Times New Roman"/>
                <w:sz w:val="24"/>
                <w:szCs w:val="24"/>
              </w:rPr>
            </w:pPr>
            <w:r>
              <w:rPr>
                <w:rFonts w:ascii="宋体" w:eastAsia="宋体" w:hAnsi="宋体" w:cs="Times New Roman"/>
                <w:sz w:val="24"/>
                <w:szCs w:val="24"/>
              </w:rPr>
              <w:t>号</w:t>
            </w:r>
          </w:p>
        </w:tc>
        <w:tc>
          <w:tcPr>
            <w:tcW w:w="238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接待单位名称</w:t>
            </w:r>
          </w:p>
        </w:tc>
        <w:tc>
          <w:tcPr>
            <w:tcW w:w="1985"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会议名称</w:t>
            </w:r>
          </w:p>
        </w:tc>
        <w:tc>
          <w:tcPr>
            <w:tcW w:w="85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sz w:val="24"/>
                <w:szCs w:val="24"/>
              </w:rPr>
              <w:t>合同金额</w:t>
            </w:r>
          </w:p>
        </w:tc>
        <w:tc>
          <w:tcPr>
            <w:tcW w:w="1134"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sz w:val="24"/>
                <w:szCs w:val="24"/>
              </w:rPr>
              <w:t>接待单位人数</w:t>
            </w:r>
          </w:p>
        </w:tc>
        <w:tc>
          <w:tcPr>
            <w:tcW w:w="141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接待时间</w:t>
            </w:r>
          </w:p>
        </w:tc>
        <w:tc>
          <w:tcPr>
            <w:tcW w:w="155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sz w:val="24"/>
                <w:szCs w:val="24"/>
              </w:rPr>
              <w:t>备注</w:t>
            </w: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rPr>
          <w:rFonts w:ascii="Calibri" w:eastAsia="宋体" w:hAnsi="宋体" w:cs="Times New Roman"/>
          <w:szCs w:val="21"/>
        </w:rPr>
      </w:pPr>
      <w:r>
        <w:rPr>
          <w:rFonts w:ascii="Calibri" w:eastAsia="宋体" w:hAnsi="宋体" w:cs="Times New Roman"/>
          <w:szCs w:val="21"/>
        </w:rPr>
        <w:t>注：</w:t>
      </w:r>
      <w:r>
        <w:rPr>
          <w:rFonts w:ascii="Calibri" w:eastAsia="宋体" w:hAnsi="宋体" w:cs="Times New Roman" w:hint="eastAsia"/>
          <w:szCs w:val="21"/>
        </w:rPr>
        <w:t>1</w:t>
      </w:r>
      <w:r>
        <w:rPr>
          <w:rFonts w:ascii="Calibri" w:eastAsia="宋体" w:hAnsi="宋体" w:cs="Times New Roman" w:hint="eastAsia"/>
          <w:szCs w:val="21"/>
        </w:rPr>
        <w:t>、上述表格须按内容要求如实填写完整，如有说明请在备注栏内详细描述</w:t>
      </w:r>
      <w:r>
        <w:rPr>
          <w:rFonts w:ascii="Calibri" w:eastAsia="宋体" w:hAnsi="宋体" w:cs="Times New Roman"/>
          <w:szCs w:val="21"/>
        </w:rPr>
        <w:t>；</w:t>
      </w:r>
    </w:p>
    <w:p w:rsidR="000421AE" w:rsidRPr="006E4D78" w:rsidRDefault="00DC3605" w:rsidP="006E4D78">
      <w:pPr>
        <w:ind w:firstLineChars="200" w:firstLine="422"/>
        <w:rPr>
          <w:rFonts w:ascii="Calibri" w:eastAsia="宋体" w:hAnsi="宋体" w:cs="Times New Roman"/>
          <w:b/>
          <w:color w:val="FF0000"/>
          <w:szCs w:val="21"/>
        </w:rPr>
      </w:pPr>
      <w:r w:rsidRPr="006E4D78">
        <w:rPr>
          <w:rFonts w:ascii="Calibri" w:eastAsia="宋体" w:hAnsi="宋体" w:cs="Times New Roman" w:hint="eastAsia"/>
          <w:b/>
          <w:color w:val="FF0000"/>
          <w:szCs w:val="21"/>
        </w:rPr>
        <w:t>2</w:t>
      </w:r>
      <w:r w:rsidR="003B7C60" w:rsidRPr="006E4D78">
        <w:rPr>
          <w:rFonts w:ascii="Calibri" w:eastAsia="宋体" w:hAnsi="宋体" w:cs="Times New Roman" w:hint="eastAsia"/>
          <w:b/>
          <w:color w:val="FF0000"/>
          <w:szCs w:val="21"/>
        </w:rPr>
        <w:t>、</w:t>
      </w:r>
      <w:r w:rsidR="003B7C60" w:rsidRPr="006E4D78">
        <w:rPr>
          <w:rFonts w:ascii="Calibri" w:eastAsia="宋体" w:hAnsi="宋体" w:cs="Times New Roman"/>
          <w:b/>
          <w:color w:val="FF0000"/>
          <w:szCs w:val="21"/>
        </w:rPr>
        <w:t>至少提供一个</w:t>
      </w:r>
      <w:r w:rsidR="003B7C60" w:rsidRPr="006E4D78">
        <w:rPr>
          <w:rFonts w:ascii="Calibri" w:eastAsia="宋体" w:hAnsi="宋体" w:cs="Times New Roman" w:hint="eastAsia"/>
          <w:b/>
          <w:color w:val="FF0000"/>
          <w:szCs w:val="21"/>
        </w:rPr>
        <w:t>202</w:t>
      </w:r>
      <w:r w:rsidR="008919FA">
        <w:rPr>
          <w:rFonts w:ascii="Calibri" w:eastAsia="宋体" w:hAnsi="宋体" w:cs="Times New Roman" w:hint="eastAsia"/>
          <w:b/>
          <w:color w:val="FF0000"/>
          <w:szCs w:val="21"/>
        </w:rPr>
        <w:t>0</w:t>
      </w:r>
      <w:r w:rsidR="003B7C60" w:rsidRPr="006E4D78">
        <w:rPr>
          <w:rFonts w:ascii="Calibri" w:eastAsia="宋体" w:hAnsi="宋体" w:cs="Times New Roman" w:hint="eastAsia"/>
          <w:b/>
          <w:color w:val="FF0000"/>
          <w:szCs w:val="21"/>
        </w:rPr>
        <w:t>年</w:t>
      </w:r>
      <w:r w:rsidR="003B7C60" w:rsidRPr="006E4D78">
        <w:rPr>
          <w:rFonts w:ascii="Calibri" w:eastAsia="宋体" w:hAnsi="宋体" w:cs="Times New Roman" w:hint="eastAsia"/>
          <w:b/>
          <w:color w:val="FF0000"/>
          <w:szCs w:val="21"/>
        </w:rPr>
        <w:t>1</w:t>
      </w:r>
      <w:r w:rsidR="003B7C60" w:rsidRPr="006E4D78">
        <w:rPr>
          <w:rFonts w:ascii="Calibri" w:eastAsia="宋体" w:hAnsi="宋体" w:cs="Times New Roman" w:hint="eastAsia"/>
          <w:b/>
          <w:color w:val="FF0000"/>
          <w:szCs w:val="21"/>
        </w:rPr>
        <w:t>月</w:t>
      </w:r>
      <w:r w:rsidR="003B7C60" w:rsidRPr="006E4D78">
        <w:rPr>
          <w:rFonts w:ascii="Calibri" w:eastAsia="宋体" w:hAnsi="宋体" w:cs="Times New Roman" w:hint="eastAsia"/>
          <w:b/>
          <w:color w:val="FF0000"/>
          <w:szCs w:val="21"/>
        </w:rPr>
        <w:t>1</w:t>
      </w:r>
      <w:r w:rsidR="003B7C60" w:rsidRPr="006E4D78">
        <w:rPr>
          <w:rFonts w:ascii="Calibri" w:eastAsia="宋体" w:hAnsi="宋体" w:cs="Times New Roman" w:hint="eastAsia"/>
          <w:b/>
          <w:color w:val="FF0000"/>
          <w:szCs w:val="21"/>
        </w:rPr>
        <w:t>日（含）以来的</w:t>
      </w:r>
      <w:r w:rsidRPr="006E4D78">
        <w:rPr>
          <w:rFonts w:ascii="Calibri" w:eastAsia="宋体" w:hAnsi="宋体" w:cs="Times New Roman"/>
          <w:b/>
          <w:color w:val="FF0000"/>
          <w:szCs w:val="21"/>
        </w:rPr>
        <w:t>合同书</w:t>
      </w:r>
      <w:r w:rsidR="003B7C60" w:rsidRPr="006E4D78">
        <w:rPr>
          <w:rFonts w:ascii="Calibri" w:eastAsia="宋体" w:hAnsi="宋体" w:cs="Times New Roman" w:hint="eastAsia"/>
          <w:b/>
          <w:color w:val="FF0000"/>
          <w:szCs w:val="21"/>
        </w:rPr>
        <w:t>或其它能证明本</w:t>
      </w:r>
      <w:r w:rsidRPr="006E4D78">
        <w:rPr>
          <w:rFonts w:ascii="Calibri" w:eastAsia="宋体" w:hAnsi="宋体" w:cs="Times New Roman" w:hint="eastAsia"/>
          <w:b/>
          <w:color w:val="FF0000"/>
          <w:szCs w:val="21"/>
        </w:rPr>
        <w:t>服务业绩的材料扫描件或电子件，否则视为无效申请文件</w:t>
      </w:r>
      <w:r w:rsidRPr="006E4D78">
        <w:rPr>
          <w:rFonts w:ascii="Calibri" w:eastAsia="宋体" w:hAnsi="宋体" w:cs="Times New Roman"/>
          <w:b/>
          <w:color w:val="FF0000"/>
          <w:szCs w:val="21"/>
        </w:rPr>
        <w:t>；</w:t>
      </w:r>
    </w:p>
    <w:p w:rsidR="000421AE" w:rsidRDefault="00DC3605">
      <w:pPr>
        <w:ind w:firstLineChars="200" w:firstLine="420"/>
        <w:rPr>
          <w:rFonts w:ascii="Calibri" w:eastAsia="宋体" w:hAnsi="宋体" w:cs="Times New Roman"/>
          <w:szCs w:val="21"/>
        </w:rPr>
      </w:pPr>
      <w:r>
        <w:rPr>
          <w:rFonts w:ascii="Calibri" w:eastAsia="宋体" w:hAnsi="宋体" w:cs="Times New Roman" w:hint="eastAsia"/>
          <w:szCs w:val="21"/>
        </w:rPr>
        <w:t>3</w:t>
      </w:r>
      <w:r w:rsidR="003B7C60">
        <w:rPr>
          <w:rFonts w:ascii="Calibri" w:eastAsia="宋体" w:hAnsi="宋体" w:cs="Times New Roman" w:hint="eastAsia"/>
          <w:szCs w:val="21"/>
        </w:rPr>
        <w:t>、上述合同或证明材料按上述表格顺序</w:t>
      </w:r>
      <w:r>
        <w:rPr>
          <w:rFonts w:ascii="Calibri" w:eastAsia="宋体" w:hAnsi="宋体" w:cs="Times New Roman" w:hint="eastAsia"/>
          <w:szCs w:val="21"/>
        </w:rPr>
        <w:t>一一对应</w:t>
      </w:r>
      <w:r>
        <w:rPr>
          <w:rFonts w:ascii="Calibri" w:eastAsia="宋体" w:hAnsi="宋体" w:cs="Times New Roman"/>
          <w:szCs w:val="21"/>
        </w:rPr>
        <w:t>；</w:t>
      </w:r>
    </w:p>
    <w:p w:rsidR="000421AE" w:rsidRDefault="00DC3605">
      <w:pPr>
        <w:ind w:firstLineChars="200" w:firstLine="420"/>
        <w:rPr>
          <w:rFonts w:ascii="Calibri" w:eastAsia="宋体" w:hAnsi="宋体" w:cs="Times New Roman"/>
          <w:szCs w:val="21"/>
        </w:rPr>
      </w:pPr>
      <w:r>
        <w:rPr>
          <w:rFonts w:ascii="Calibri" w:eastAsia="宋体" w:hAnsi="宋体" w:cs="Times New Roman" w:hint="eastAsia"/>
          <w:szCs w:val="21"/>
        </w:rPr>
        <w:t>4</w:t>
      </w:r>
      <w:r>
        <w:rPr>
          <w:rFonts w:ascii="Calibri" w:eastAsia="宋体" w:hAnsi="宋体" w:cs="Times New Roman" w:hint="eastAsia"/>
          <w:szCs w:val="21"/>
        </w:rPr>
        <w:t>、</w:t>
      </w:r>
      <w:r>
        <w:rPr>
          <w:rFonts w:ascii="Calibri" w:eastAsia="宋体" w:hAnsi="宋体" w:cs="Times New Roman"/>
          <w:szCs w:val="21"/>
        </w:rPr>
        <w:t>上述篇幅无法满足填写要求的可</w:t>
      </w:r>
      <w:r>
        <w:rPr>
          <w:rFonts w:ascii="Calibri" w:eastAsia="宋体" w:hAnsi="宋体" w:cs="Times New Roman" w:hint="eastAsia"/>
          <w:szCs w:val="21"/>
        </w:rPr>
        <w:t>自行增行。</w:t>
      </w:r>
    </w:p>
    <w:p w:rsidR="000421AE" w:rsidRDefault="000421AE">
      <w:pPr>
        <w:widowControl/>
        <w:jc w:val="left"/>
      </w:pPr>
    </w:p>
    <w:p w:rsidR="000421AE" w:rsidRDefault="000421AE">
      <w:pPr>
        <w:widowControl/>
        <w:jc w:val="left"/>
      </w:pPr>
    </w:p>
    <w:p w:rsidR="000421AE" w:rsidRDefault="000421AE">
      <w:pPr>
        <w:widowControl/>
        <w:jc w:val="left"/>
      </w:pPr>
    </w:p>
    <w:p w:rsidR="000421AE" w:rsidRDefault="000421AE">
      <w:pPr>
        <w:widowControl/>
        <w:jc w:val="left"/>
      </w:pPr>
    </w:p>
    <w:p w:rsidR="000421AE" w:rsidRDefault="000421AE">
      <w:pPr>
        <w:widowControl/>
        <w:jc w:val="left"/>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、针对本项目的服务团队及服务方案</w:t>
      </w:r>
    </w:p>
    <w:p w:rsidR="000421AE" w:rsidRDefault="00DC3605" w:rsidP="00457A9B">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针对本项目的服务团队及服务方案</w:t>
      </w:r>
    </w:p>
    <w:p w:rsidR="000421AE" w:rsidRDefault="00DC3605">
      <w:pPr>
        <w:spacing w:line="360" w:lineRule="auto"/>
        <w:ind w:firstLineChars="200" w:firstLine="480"/>
        <w:jc w:val="center"/>
        <w:rPr>
          <w:rFonts w:ascii="宋体" w:eastAsia="宋体" w:hAnsi="宋体" w:cs="Times New Roman"/>
          <w:color w:val="000000"/>
          <w:sz w:val="24"/>
          <w:szCs w:val="24"/>
        </w:rPr>
      </w:pPr>
      <w:r>
        <w:rPr>
          <w:rFonts w:ascii="宋体" w:eastAsia="宋体" w:hAnsi="宋体" w:cs="Times New Roman" w:hint="eastAsia"/>
          <w:color w:val="000000"/>
          <w:sz w:val="24"/>
          <w:szCs w:val="20"/>
        </w:rPr>
        <w:t>（供应商按“项目需求”等内容要求自行填写，格式自定)</w:t>
      </w: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0421AE" w:rsidSect="000421AE">
      <w:headerReference w:type="default" r:id="rId9"/>
      <w:footerReference w:type="default" r:id="rId10"/>
      <w:headerReference w:type="first" r:id="rId11"/>
      <w:footerReference w:type="first" r:id="rId12"/>
      <w:pgSz w:w="11906" w:h="16838"/>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EA" w:rsidRDefault="003142EA" w:rsidP="000421AE">
      <w:r>
        <w:separator/>
      </w:r>
    </w:p>
  </w:endnote>
  <w:endnote w:type="continuationSeparator" w:id="0">
    <w:p w:rsidR="003142EA" w:rsidRDefault="003142EA" w:rsidP="00042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Vrinda">
    <w:panose1 w:val="020B0502040204020203"/>
    <w:charset w:val="01"/>
    <w:family w:val="roman"/>
    <w:notTrueType/>
    <w:pitch w:val="variable"/>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AA" w:rsidRDefault="00236FF4">
    <w:pPr>
      <w:jc w:val="center"/>
    </w:pPr>
    <w:r>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filled="f" stroked="f">
          <v:textbox style="mso-fit-shape-to-text:t" inset="0,0,0,0">
            <w:txbxContent>
              <w:p w:rsidR="002118AA" w:rsidRDefault="002118AA">
                <w:pPr>
                  <w:jc w:val="center"/>
                </w:pPr>
                <w:r>
                  <w:t>第</w:t>
                </w:r>
                <w:r>
                  <w:t xml:space="preserve"> </w:t>
                </w:r>
                <w:fldSimple w:instr=" PAGE  \* MERGEFORMAT ">
                  <w:r w:rsidR="00457A9B">
                    <w:rPr>
                      <w:noProof/>
                    </w:rPr>
                    <w:t>4</w:t>
                  </w:r>
                </w:fldSimple>
                <w:r>
                  <w:t xml:space="preserve"> </w:t>
                </w:r>
                <w:r>
                  <w:t>页</w:t>
                </w:r>
                <w:r>
                  <w:t xml:space="preserve"> </w:t>
                </w:r>
                <w:r>
                  <w:t>共</w:t>
                </w:r>
                <w:r>
                  <w:t xml:space="preserve"> </w:t>
                </w:r>
                <w:fldSimple w:instr=" NUMPAGES  \* MERGEFORMAT ">
                  <w:r w:rsidR="00457A9B">
                    <w:rPr>
                      <w:noProof/>
                    </w:rPr>
                    <w:t>58</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AA" w:rsidRDefault="00236FF4">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filled="f" stroked="f">
          <v:textbox style="mso-fit-shape-to-text:t" inset="0,0,0,0">
            <w:txbxContent>
              <w:p w:rsidR="002118AA" w:rsidRDefault="002118AA">
                <w:pPr>
                  <w:pStyle w:val="aa"/>
                </w:pPr>
                <w:r>
                  <w:t>第</w:t>
                </w:r>
                <w:r>
                  <w:t xml:space="preserve"> </w:t>
                </w:r>
                <w:fldSimple w:instr=" PAGE  \* MERGEFORMAT ">
                  <w:r w:rsidR="00457A9B">
                    <w:rPr>
                      <w:noProof/>
                    </w:rPr>
                    <w:t>1</w:t>
                  </w:r>
                </w:fldSimple>
                <w:r>
                  <w:t xml:space="preserve"> </w:t>
                </w:r>
                <w:r>
                  <w:t>页</w:t>
                </w:r>
                <w:r>
                  <w:t xml:space="preserve"> </w:t>
                </w:r>
                <w:r>
                  <w:t>共</w:t>
                </w:r>
                <w:r>
                  <w:t xml:space="preserve"> </w:t>
                </w:r>
                <w:fldSimple w:instr=" NUMPAGES  \* MERGEFORMAT ">
                  <w:r w:rsidR="00457A9B">
                    <w:rPr>
                      <w:noProof/>
                    </w:rPr>
                    <w:t>58</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EA" w:rsidRDefault="003142EA" w:rsidP="000421AE">
      <w:r>
        <w:separator/>
      </w:r>
    </w:p>
  </w:footnote>
  <w:footnote w:type="continuationSeparator" w:id="0">
    <w:p w:rsidR="003142EA" w:rsidRDefault="003142EA" w:rsidP="00042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AA" w:rsidRDefault="002118AA">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AA" w:rsidRDefault="002118AA">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grammar="clean"/>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FhZTg5NzNiZWIxMWNiYjBjOGFlOTA4N2I5ODc2YmYifQ=="/>
  </w:docVars>
  <w:rsids>
    <w:rsidRoot w:val="007E4F1D"/>
    <w:rsid w:val="00002633"/>
    <w:rsid w:val="00006D71"/>
    <w:rsid w:val="00007C28"/>
    <w:rsid w:val="00014682"/>
    <w:rsid w:val="00026E34"/>
    <w:rsid w:val="00030C94"/>
    <w:rsid w:val="000421AE"/>
    <w:rsid w:val="00045551"/>
    <w:rsid w:val="00052099"/>
    <w:rsid w:val="00056AFA"/>
    <w:rsid w:val="00072C7B"/>
    <w:rsid w:val="00074F64"/>
    <w:rsid w:val="00087E3B"/>
    <w:rsid w:val="000A0A72"/>
    <w:rsid w:val="000A6CA5"/>
    <w:rsid w:val="000B0791"/>
    <w:rsid w:val="000C3642"/>
    <w:rsid w:val="000C4AF2"/>
    <w:rsid w:val="000D36E1"/>
    <w:rsid w:val="000D5368"/>
    <w:rsid w:val="000D7C1E"/>
    <w:rsid w:val="000E1166"/>
    <w:rsid w:val="000E380E"/>
    <w:rsid w:val="000E5ECB"/>
    <w:rsid w:val="000F417C"/>
    <w:rsid w:val="000F6681"/>
    <w:rsid w:val="001064F4"/>
    <w:rsid w:val="00113B4B"/>
    <w:rsid w:val="001265CD"/>
    <w:rsid w:val="00154462"/>
    <w:rsid w:val="00155905"/>
    <w:rsid w:val="00164C0C"/>
    <w:rsid w:val="001666AA"/>
    <w:rsid w:val="0017270C"/>
    <w:rsid w:val="00172AA5"/>
    <w:rsid w:val="0018238A"/>
    <w:rsid w:val="001825C7"/>
    <w:rsid w:val="00184017"/>
    <w:rsid w:val="00191930"/>
    <w:rsid w:val="001969CB"/>
    <w:rsid w:val="001A40AF"/>
    <w:rsid w:val="001A4D6F"/>
    <w:rsid w:val="001A5F27"/>
    <w:rsid w:val="001A7C8B"/>
    <w:rsid w:val="001B4C7B"/>
    <w:rsid w:val="001C481F"/>
    <w:rsid w:val="001E75B8"/>
    <w:rsid w:val="002118AA"/>
    <w:rsid w:val="00215208"/>
    <w:rsid w:val="00236FF4"/>
    <w:rsid w:val="002458AF"/>
    <w:rsid w:val="00264DEE"/>
    <w:rsid w:val="00274D35"/>
    <w:rsid w:val="002853CC"/>
    <w:rsid w:val="00294A8C"/>
    <w:rsid w:val="00297EF3"/>
    <w:rsid w:val="002C7DC0"/>
    <w:rsid w:val="002D6045"/>
    <w:rsid w:val="002F1FC9"/>
    <w:rsid w:val="002F61A8"/>
    <w:rsid w:val="003142EA"/>
    <w:rsid w:val="003200A1"/>
    <w:rsid w:val="00320A94"/>
    <w:rsid w:val="0032562D"/>
    <w:rsid w:val="00336638"/>
    <w:rsid w:val="00347DBD"/>
    <w:rsid w:val="00366748"/>
    <w:rsid w:val="00370F63"/>
    <w:rsid w:val="003739CD"/>
    <w:rsid w:val="003927BA"/>
    <w:rsid w:val="00394482"/>
    <w:rsid w:val="003A5FAF"/>
    <w:rsid w:val="003B3636"/>
    <w:rsid w:val="003B7C60"/>
    <w:rsid w:val="003E23A1"/>
    <w:rsid w:val="003E38C9"/>
    <w:rsid w:val="003F1A95"/>
    <w:rsid w:val="003F3083"/>
    <w:rsid w:val="003F618B"/>
    <w:rsid w:val="003F790B"/>
    <w:rsid w:val="00424FEF"/>
    <w:rsid w:val="00426DC5"/>
    <w:rsid w:val="00434D8F"/>
    <w:rsid w:val="00435914"/>
    <w:rsid w:val="004564EF"/>
    <w:rsid w:val="00457A9B"/>
    <w:rsid w:val="004713D1"/>
    <w:rsid w:val="00474CAC"/>
    <w:rsid w:val="004B36C2"/>
    <w:rsid w:val="004C43D9"/>
    <w:rsid w:val="004D06B6"/>
    <w:rsid w:val="004E2A93"/>
    <w:rsid w:val="004E3EC9"/>
    <w:rsid w:val="004F7D57"/>
    <w:rsid w:val="00503B9A"/>
    <w:rsid w:val="005144EC"/>
    <w:rsid w:val="00517905"/>
    <w:rsid w:val="00522843"/>
    <w:rsid w:val="0052684F"/>
    <w:rsid w:val="005307A7"/>
    <w:rsid w:val="00531DBD"/>
    <w:rsid w:val="00535F65"/>
    <w:rsid w:val="005373BF"/>
    <w:rsid w:val="00542D6F"/>
    <w:rsid w:val="00561E69"/>
    <w:rsid w:val="0057157F"/>
    <w:rsid w:val="00573309"/>
    <w:rsid w:val="0057348D"/>
    <w:rsid w:val="00577F20"/>
    <w:rsid w:val="00583799"/>
    <w:rsid w:val="0058657D"/>
    <w:rsid w:val="005A6D8B"/>
    <w:rsid w:val="005B0358"/>
    <w:rsid w:val="005B3C11"/>
    <w:rsid w:val="005C175B"/>
    <w:rsid w:val="005E4010"/>
    <w:rsid w:val="006039B3"/>
    <w:rsid w:val="00606E05"/>
    <w:rsid w:val="006123B6"/>
    <w:rsid w:val="00615E94"/>
    <w:rsid w:val="0062296C"/>
    <w:rsid w:val="00625D90"/>
    <w:rsid w:val="00633D90"/>
    <w:rsid w:val="00635F28"/>
    <w:rsid w:val="00641628"/>
    <w:rsid w:val="006642D0"/>
    <w:rsid w:val="006712C7"/>
    <w:rsid w:val="006734C4"/>
    <w:rsid w:val="006771F9"/>
    <w:rsid w:val="00681923"/>
    <w:rsid w:val="006911A7"/>
    <w:rsid w:val="00692C6B"/>
    <w:rsid w:val="0069367D"/>
    <w:rsid w:val="00696009"/>
    <w:rsid w:val="006A49CF"/>
    <w:rsid w:val="006B3C00"/>
    <w:rsid w:val="006D61B0"/>
    <w:rsid w:val="006D6267"/>
    <w:rsid w:val="006D7822"/>
    <w:rsid w:val="006E4D78"/>
    <w:rsid w:val="006E67C8"/>
    <w:rsid w:val="00704A2A"/>
    <w:rsid w:val="00712656"/>
    <w:rsid w:val="00714188"/>
    <w:rsid w:val="007218B4"/>
    <w:rsid w:val="0072778A"/>
    <w:rsid w:val="00731C27"/>
    <w:rsid w:val="00734F0D"/>
    <w:rsid w:val="007462F6"/>
    <w:rsid w:val="00747507"/>
    <w:rsid w:val="007537DF"/>
    <w:rsid w:val="00766EFC"/>
    <w:rsid w:val="00771E2E"/>
    <w:rsid w:val="00795745"/>
    <w:rsid w:val="007B5A21"/>
    <w:rsid w:val="007C07E0"/>
    <w:rsid w:val="007D660F"/>
    <w:rsid w:val="007E0673"/>
    <w:rsid w:val="007E268F"/>
    <w:rsid w:val="007E4F1D"/>
    <w:rsid w:val="007E77DD"/>
    <w:rsid w:val="007F3AB4"/>
    <w:rsid w:val="007F7892"/>
    <w:rsid w:val="00807298"/>
    <w:rsid w:val="00815B34"/>
    <w:rsid w:val="008301CF"/>
    <w:rsid w:val="00843DC9"/>
    <w:rsid w:val="00844D48"/>
    <w:rsid w:val="0085331A"/>
    <w:rsid w:val="00855E07"/>
    <w:rsid w:val="00867F69"/>
    <w:rsid w:val="00872F33"/>
    <w:rsid w:val="00874992"/>
    <w:rsid w:val="00875226"/>
    <w:rsid w:val="00876A36"/>
    <w:rsid w:val="008903B3"/>
    <w:rsid w:val="008919FA"/>
    <w:rsid w:val="00895644"/>
    <w:rsid w:val="008A5F4B"/>
    <w:rsid w:val="008C28DD"/>
    <w:rsid w:val="008C364B"/>
    <w:rsid w:val="008C507C"/>
    <w:rsid w:val="008C7AC2"/>
    <w:rsid w:val="008D3370"/>
    <w:rsid w:val="008D40FF"/>
    <w:rsid w:val="008E7336"/>
    <w:rsid w:val="008F48AE"/>
    <w:rsid w:val="00900827"/>
    <w:rsid w:val="0091221D"/>
    <w:rsid w:val="00913903"/>
    <w:rsid w:val="0091416C"/>
    <w:rsid w:val="00920B3B"/>
    <w:rsid w:val="00934708"/>
    <w:rsid w:val="00935E78"/>
    <w:rsid w:val="00937EBD"/>
    <w:rsid w:val="009420E2"/>
    <w:rsid w:val="009431AC"/>
    <w:rsid w:val="00962588"/>
    <w:rsid w:val="0096508D"/>
    <w:rsid w:val="00993817"/>
    <w:rsid w:val="0099471D"/>
    <w:rsid w:val="009A226A"/>
    <w:rsid w:val="009C36E2"/>
    <w:rsid w:val="009D091B"/>
    <w:rsid w:val="009D18D8"/>
    <w:rsid w:val="009D265E"/>
    <w:rsid w:val="009D3951"/>
    <w:rsid w:val="009F2997"/>
    <w:rsid w:val="00A04E4A"/>
    <w:rsid w:val="00A20C93"/>
    <w:rsid w:val="00A54A7D"/>
    <w:rsid w:val="00A73DB2"/>
    <w:rsid w:val="00A77D32"/>
    <w:rsid w:val="00A81FFF"/>
    <w:rsid w:val="00A904CD"/>
    <w:rsid w:val="00AB5960"/>
    <w:rsid w:val="00AD31E4"/>
    <w:rsid w:val="00AF30AB"/>
    <w:rsid w:val="00B1765F"/>
    <w:rsid w:val="00B2758C"/>
    <w:rsid w:val="00B60935"/>
    <w:rsid w:val="00B67831"/>
    <w:rsid w:val="00B7152D"/>
    <w:rsid w:val="00B763C6"/>
    <w:rsid w:val="00B77E72"/>
    <w:rsid w:val="00B80A21"/>
    <w:rsid w:val="00B86F2A"/>
    <w:rsid w:val="00B92877"/>
    <w:rsid w:val="00B9581E"/>
    <w:rsid w:val="00B96F8F"/>
    <w:rsid w:val="00BA2B3A"/>
    <w:rsid w:val="00BA4238"/>
    <w:rsid w:val="00BB0531"/>
    <w:rsid w:val="00BB59C8"/>
    <w:rsid w:val="00BB63ED"/>
    <w:rsid w:val="00BC4E16"/>
    <w:rsid w:val="00BE2B50"/>
    <w:rsid w:val="00BF10BF"/>
    <w:rsid w:val="00C00660"/>
    <w:rsid w:val="00C15542"/>
    <w:rsid w:val="00C34350"/>
    <w:rsid w:val="00C35A85"/>
    <w:rsid w:val="00C35E73"/>
    <w:rsid w:val="00C364C6"/>
    <w:rsid w:val="00C43EE6"/>
    <w:rsid w:val="00C52C91"/>
    <w:rsid w:val="00C56292"/>
    <w:rsid w:val="00C56B3B"/>
    <w:rsid w:val="00C61ADB"/>
    <w:rsid w:val="00C76499"/>
    <w:rsid w:val="00C967B3"/>
    <w:rsid w:val="00CA423A"/>
    <w:rsid w:val="00CA70B2"/>
    <w:rsid w:val="00CC5204"/>
    <w:rsid w:val="00CC73C9"/>
    <w:rsid w:val="00CD713D"/>
    <w:rsid w:val="00CE1CF6"/>
    <w:rsid w:val="00CE2259"/>
    <w:rsid w:val="00CE41A1"/>
    <w:rsid w:val="00D00FDB"/>
    <w:rsid w:val="00D019C7"/>
    <w:rsid w:val="00D05E45"/>
    <w:rsid w:val="00D230D8"/>
    <w:rsid w:val="00D27F94"/>
    <w:rsid w:val="00D40A5C"/>
    <w:rsid w:val="00D45DBD"/>
    <w:rsid w:val="00D5533F"/>
    <w:rsid w:val="00D55DF8"/>
    <w:rsid w:val="00D604D6"/>
    <w:rsid w:val="00D631D0"/>
    <w:rsid w:val="00D8562D"/>
    <w:rsid w:val="00D91D5A"/>
    <w:rsid w:val="00D94D5C"/>
    <w:rsid w:val="00DA0C0F"/>
    <w:rsid w:val="00DB0268"/>
    <w:rsid w:val="00DB1564"/>
    <w:rsid w:val="00DB3DA6"/>
    <w:rsid w:val="00DC1F1D"/>
    <w:rsid w:val="00DC3605"/>
    <w:rsid w:val="00DD14DD"/>
    <w:rsid w:val="00DD77BE"/>
    <w:rsid w:val="00DE79B0"/>
    <w:rsid w:val="00DF672A"/>
    <w:rsid w:val="00E13041"/>
    <w:rsid w:val="00E219E2"/>
    <w:rsid w:val="00E251E2"/>
    <w:rsid w:val="00E268D2"/>
    <w:rsid w:val="00E336E5"/>
    <w:rsid w:val="00E476FC"/>
    <w:rsid w:val="00E53480"/>
    <w:rsid w:val="00E732DE"/>
    <w:rsid w:val="00E762B3"/>
    <w:rsid w:val="00EA61CB"/>
    <w:rsid w:val="00EC057A"/>
    <w:rsid w:val="00EE411A"/>
    <w:rsid w:val="00EF283E"/>
    <w:rsid w:val="00EF55E7"/>
    <w:rsid w:val="00F06EDE"/>
    <w:rsid w:val="00F0786A"/>
    <w:rsid w:val="00F07DDD"/>
    <w:rsid w:val="00F10A93"/>
    <w:rsid w:val="00F221CA"/>
    <w:rsid w:val="00F33840"/>
    <w:rsid w:val="00F7067E"/>
    <w:rsid w:val="00F870EA"/>
    <w:rsid w:val="00F87C88"/>
    <w:rsid w:val="00F960C8"/>
    <w:rsid w:val="00FA137A"/>
    <w:rsid w:val="00FB60FC"/>
    <w:rsid w:val="00FB6AE6"/>
    <w:rsid w:val="00FB72B8"/>
    <w:rsid w:val="00FC3016"/>
    <w:rsid w:val="00FC6DE3"/>
    <w:rsid w:val="00FD2F60"/>
    <w:rsid w:val="00FE04BF"/>
    <w:rsid w:val="00FF2D8F"/>
    <w:rsid w:val="00FF57C1"/>
    <w:rsid w:val="00FF5908"/>
    <w:rsid w:val="00FF6EE6"/>
    <w:rsid w:val="01340FAD"/>
    <w:rsid w:val="028210F5"/>
    <w:rsid w:val="02C866AB"/>
    <w:rsid w:val="037D56E7"/>
    <w:rsid w:val="03A908D6"/>
    <w:rsid w:val="03C61919"/>
    <w:rsid w:val="03E8185F"/>
    <w:rsid w:val="042A2F0E"/>
    <w:rsid w:val="04740333"/>
    <w:rsid w:val="056D2991"/>
    <w:rsid w:val="05906AD5"/>
    <w:rsid w:val="05BD1C0A"/>
    <w:rsid w:val="0689263D"/>
    <w:rsid w:val="07EC6D2E"/>
    <w:rsid w:val="085F08B8"/>
    <w:rsid w:val="09163B22"/>
    <w:rsid w:val="091C3375"/>
    <w:rsid w:val="09DE0195"/>
    <w:rsid w:val="0C5F18B8"/>
    <w:rsid w:val="0C7D4D3C"/>
    <w:rsid w:val="0DB15F27"/>
    <w:rsid w:val="0E9179DD"/>
    <w:rsid w:val="0EA20C7F"/>
    <w:rsid w:val="0ED87D67"/>
    <w:rsid w:val="0F894A8D"/>
    <w:rsid w:val="0FD474B6"/>
    <w:rsid w:val="109B14A4"/>
    <w:rsid w:val="11C107E6"/>
    <w:rsid w:val="12E10FEF"/>
    <w:rsid w:val="13D50C28"/>
    <w:rsid w:val="14CF23CE"/>
    <w:rsid w:val="16906047"/>
    <w:rsid w:val="174A36DB"/>
    <w:rsid w:val="1791761A"/>
    <w:rsid w:val="17993306"/>
    <w:rsid w:val="1893346E"/>
    <w:rsid w:val="19616ABA"/>
    <w:rsid w:val="19BD59AB"/>
    <w:rsid w:val="1A5C06DE"/>
    <w:rsid w:val="1A737FAE"/>
    <w:rsid w:val="1DC4008F"/>
    <w:rsid w:val="1E7E22C0"/>
    <w:rsid w:val="1F7018F1"/>
    <w:rsid w:val="1F9C4F53"/>
    <w:rsid w:val="1FCF081E"/>
    <w:rsid w:val="207872B1"/>
    <w:rsid w:val="208902D5"/>
    <w:rsid w:val="20972115"/>
    <w:rsid w:val="20F6042F"/>
    <w:rsid w:val="2239342A"/>
    <w:rsid w:val="2295451B"/>
    <w:rsid w:val="22B002C2"/>
    <w:rsid w:val="237103B3"/>
    <w:rsid w:val="24705167"/>
    <w:rsid w:val="24776806"/>
    <w:rsid w:val="25180974"/>
    <w:rsid w:val="252F16D1"/>
    <w:rsid w:val="25D60151"/>
    <w:rsid w:val="26322F60"/>
    <w:rsid w:val="263F5ACC"/>
    <w:rsid w:val="2714160F"/>
    <w:rsid w:val="2716431C"/>
    <w:rsid w:val="272A498F"/>
    <w:rsid w:val="275C7116"/>
    <w:rsid w:val="286E07D4"/>
    <w:rsid w:val="297D752F"/>
    <w:rsid w:val="2AFE0C87"/>
    <w:rsid w:val="2B267094"/>
    <w:rsid w:val="2B782CA5"/>
    <w:rsid w:val="2B92006C"/>
    <w:rsid w:val="2C2372FA"/>
    <w:rsid w:val="2CA94D14"/>
    <w:rsid w:val="2CBF2391"/>
    <w:rsid w:val="2CCB4762"/>
    <w:rsid w:val="2D073EC8"/>
    <w:rsid w:val="2D1F7A11"/>
    <w:rsid w:val="2D3B1B18"/>
    <w:rsid w:val="2DED6716"/>
    <w:rsid w:val="2E1219F2"/>
    <w:rsid w:val="2E214D71"/>
    <w:rsid w:val="2E3A153D"/>
    <w:rsid w:val="2E3E1D64"/>
    <w:rsid w:val="2E690493"/>
    <w:rsid w:val="2EDA33F8"/>
    <w:rsid w:val="303225BF"/>
    <w:rsid w:val="309D0CCC"/>
    <w:rsid w:val="313B6AF7"/>
    <w:rsid w:val="31815920"/>
    <w:rsid w:val="31BB4E8E"/>
    <w:rsid w:val="31CA749A"/>
    <w:rsid w:val="31E32279"/>
    <w:rsid w:val="32163057"/>
    <w:rsid w:val="328C3300"/>
    <w:rsid w:val="328C6E1A"/>
    <w:rsid w:val="32B72D5A"/>
    <w:rsid w:val="33205430"/>
    <w:rsid w:val="336B502D"/>
    <w:rsid w:val="33B42A47"/>
    <w:rsid w:val="33BF4A56"/>
    <w:rsid w:val="366D23E9"/>
    <w:rsid w:val="36703D1D"/>
    <w:rsid w:val="37A6438A"/>
    <w:rsid w:val="38BF1BE0"/>
    <w:rsid w:val="39050DB8"/>
    <w:rsid w:val="39297821"/>
    <w:rsid w:val="39A26015"/>
    <w:rsid w:val="39C36F47"/>
    <w:rsid w:val="3A071A52"/>
    <w:rsid w:val="3A201949"/>
    <w:rsid w:val="3C741B1F"/>
    <w:rsid w:val="3D841CF7"/>
    <w:rsid w:val="3E103CC1"/>
    <w:rsid w:val="3E5B2519"/>
    <w:rsid w:val="404F004A"/>
    <w:rsid w:val="40BE641C"/>
    <w:rsid w:val="40F25393"/>
    <w:rsid w:val="40F45F9F"/>
    <w:rsid w:val="410A4F7A"/>
    <w:rsid w:val="410D5D12"/>
    <w:rsid w:val="414C1C7A"/>
    <w:rsid w:val="4174456A"/>
    <w:rsid w:val="41A3382D"/>
    <w:rsid w:val="426C292E"/>
    <w:rsid w:val="427E2307"/>
    <w:rsid w:val="43395DA8"/>
    <w:rsid w:val="43FB437E"/>
    <w:rsid w:val="44C300F8"/>
    <w:rsid w:val="451027D2"/>
    <w:rsid w:val="454D5FC1"/>
    <w:rsid w:val="460E17FA"/>
    <w:rsid w:val="46DD4053"/>
    <w:rsid w:val="46FC473F"/>
    <w:rsid w:val="4804592A"/>
    <w:rsid w:val="485F19C7"/>
    <w:rsid w:val="488537DD"/>
    <w:rsid w:val="490D4D42"/>
    <w:rsid w:val="49607C3D"/>
    <w:rsid w:val="49FD3A45"/>
    <w:rsid w:val="4A0A1DBA"/>
    <w:rsid w:val="4A2F6CF8"/>
    <w:rsid w:val="4A5D2B08"/>
    <w:rsid w:val="4B2E004B"/>
    <w:rsid w:val="4BF22850"/>
    <w:rsid w:val="4CD01B33"/>
    <w:rsid w:val="4DF900EF"/>
    <w:rsid w:val="4E1B3225"/>
    <w:rsid w:val="4EEE7864"/>
    <w:rsid w:val="4FF51A64"/>
    <w:rsid w:val="523955FA"/>
    <w:rsid w:val="533C051F"/>
    <w:rsid w:val="55E55DA1"/>
    <w:rsid w:val="57446F13"/>
    <w:rsid w:val="57905448"/>
    <w:rsid w:val="594064A1"/>
    <w:rsid w:val="595F4983"/>
    <w:rsid w:val="59606CDD"/>
    <w:rsid w:val="5AB30E42"/>
    <w:rsid w:val="5AF4491E"/>
    <w:rsid w:val="5C624BE1"/>
    <w:rsid w:val="5D05490B"/>
    <w:rsid w:val="5DA3185F"/>
    <w:rsid w:val="5DB107AC"/>
    <w:rsid w:val="5EDA7D50"/>
    <w:rsid w:val="5EED6186"/>
    <w:rsid w:val="5F2C43AC"/>
    <w:rsid w:val="5FB6568B"/>
    <w:rsid w:val="603A3B69"/>
    <w:rsid w:val="624E2AD0"/>
    <w:rsid w:val="6300483E"/>
    <w:rsid w:val="637F496E"/>
    <w:rsid w:val="63E34534"/>
    <w:rsid w:val="63F567C0"/>
    <w:rsid w:val="64AC7F5D"/>
    <w:rsid w:val="64E96297"/>
    <w:rsid w:val="655126BF"/>
    <w:rsid w:val="655326FD"/>
    <w:rsid w:val="65AB66C0"/>
    <w:rsid w:val="65D01E13"/>
    <w:rsid w:val="666C58B9"/>
    <w:rsid w:val="66A47892"/>
    <w:rsid w:val="66DB7094"/>
    <w:rsid w:val="66F45C31"/>
    <w:rsid w:val="670D73A6"/>
    <w:rsid w:val="69993FE1"/>
    <w:rsid w:val="6A272385"/>
    <w:rsid w:val="6B280FCE"/>
    <w:rsid w:val="6B9E15C9"/>
    <w:rsid w:val="6CEA55B9"/>
    <w:rsid w:val="6CFF2AB4"/>
    <w:rsid w:val="6D3F5EF2"/>
    <w:rsid w:val="6DC91868"/>
    <w:rsid w:val="6E0812E2"/>
    <w:rsid w:val="6E0973C5"/>
    <w:rsid w:val="6EBF71D9"/>
    <w:rsid w:val="6EF2710D"/>
    <w:rsid w:val="6F3D3DFD"/>
    <w:rsid w:val="6FB37408"/>
    <w:rsid w:val="6FD60116"/>
    <w:rsid w:val="71AF7537"/>
    <w:rsid w:val="71ED2A6F"/>
    <w:rsid w:val="722908F5"/>
    <w:rsid w:val="72C6057D"/>
    <w:rsid w:val="72E07CC9"/>
    <w:rsid w:val="734A51C5"/>
    <w:rsid w:val="743B2A92"/>
    <w:rsid w:val="74D46106"/>
    <w:rsid w:val="74DF6386"/>
    <w:rsid w:val="752C46BC"/>
    <w:rsid w:val="75317E5F"/>
    <w:rsid w:val="7594417A"/>
    <w:rsid w:val="775206DA"/>
    <w:rsid w:val="775E7A74"/>
    <w:rsid w:val="78371E3B"/>
    <w:rsid w:val="79015A1E"/>
    <w:rsid w:val="79962A9A"/>
    <w:rsid w:val="79E037AF"/>
    <w:rsid w:val="7AC91B0D"/>
    <w:rsid w:val="7ACF1A30"/>
    <w:rsid w:val="7ADA7BC7"/>
    <w:rsid w:val="7BC10593"/>
    <w:rsid w:val="7C855424"/>
    <w:rsid w:val="7CBC2EA2"/>
    <w:rsid w:val="7D3E0288"/>
    <w:rsid w:val="7D935F5F"/>
    <w:rsid w:val="7DE11A59"/>
    <w:rsid w:val="7E626EDD"/>
    <w:rsid w:val="7EAD2301"/>
    <w:rsid w:val="7F061B80"/>
    <w:rsid w:val="7F207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uiPriority="0" w:unhideWhenUsed="0"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Default"/>
    <w:qFormat/>
    <w:rsid w:val="000421AE"/>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0421AE"/>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0421AE"/>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0421AE"/>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0421AE"/>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0421AE"/>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0421A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0421A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0421AE"/>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0421A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Char"/>
    <w:uiPriority w:val="99"/>
    <w:qFormat/>
    <w:rsid w:val="000421AE"/>
    <w:pPr>
      <w:widowControl w:val="0"/>
      <w:autoSpaceDE w:val="0"/>
      <w:autoSpaceDN w:val="0"/>
      <w:adjustRightInd w:val="0"/>
    </w:pPr>
    <w:rPr>
      <w:rFonts w:ascii="MS Mincho" w:eastAsia="MS Mincho" w:hAnsiTheme="minorHAnsi" w:cstheme="minorBidi"/>
      <w:color w:val="000000"/>
      <w:kern w:val="2"/>
      <w:sz w:val="24"/>
      <w:szCs w:val="24"/>
    </w:rPr>
  </w:style>
  <w:style w:type="paragraph" w:styleId="a4">
    <w:name w:val="Normal Indent"/>
    <w:basedOn w:val="a0"/>
    <w:uiPriority w:val="99"/>
    <w:semiHidden/>
    <w:unhideWhenUsed/>
    <w:qFormat/>
    <w:rsid w:val="000421AE"/>
    <w:pPr>
      <w:ind w:firstLineChars="200" w:firstLine="420"/>
    </w:pPr>
  </w:style>
  <w:style w:type="paragraph" w:styleId="a5">
    <w:name w:val="Document Map"/>
    <w:basedOn w:val="a0"/>
    <w:link w:val="Char"/>
    <w:uiPriority w:val="99"/>
    <w:semiHidden/>
    <w:unhideWhenUsed/>
    <w:qFormat/>
    <w:rsid w:val="000421AE"/>
    <w:rPr>
      <w:rFonts w:ascii="宋体" w:eastAsia="宋体"/>
      <w:sz w:val="18"/>
      <w:szCs w:val="18"/>
    </w:rPr>
  </w:style>
  <w:style w:type="paragraph" w:styleId="a6">
    <w:name w:val="annotation text"/>
    <w:basedOn w:val="a0"/>
    <w:link w:val="Char0"/>
    <w:qFormat/>
    <w:rsid w:val="000421AE"/>
    <w:pPr>
      <w:jc w:val="left"/>
    </w:pPr>
    <w:rPr>
      <w:rFonts w:ascii="Times New Roman" w:eastAsia="宋体" w:hAnsi="Times New Roman" w:cs="Times New Roman"/>
      <w:szCs w:val="24"/>
    </w:rPr>
  </w:style>
  <w:style w:type="paragraph" w:styleId="30">
    <w:name w:val="Body Text 3"/>
    <w:basedOn w:val="a0"/>
    <w:qFormat/>
    <w:rsid w:val="000421AE"/>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0421AE"/>
    <w:pPr>
      <w:spacing w:after="120"/>
    </w:pPr>
  </w:style>
  <w:style w:type="paragraph" w:styleId="31">
    <w:name w:val="toc 3"/>
    <w:basedOn w:val="a0"/>
    <w:next w:val="a0"/>
    <w:uiPriority w:val="39"/>
    <w:unhideWhenUsed/>
    <w:qFormat/>
    <w:rsid w:val="000421AE"/>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0421AE"/>
    <w:pPr>
      <w:spacing w:line="360" w:lineRule="auto"/>
      <w:ind w:firstLineChars="200" w:firstLine="922"/>
    </w:pPr>
    <w:rPr>
      <w:rFonts w:ascii="宋体" w:hAnsi="Courier New"/>
    </w:rPr>
  </w:style>
  <w:style w:type="paragraph" w:styleId="20">
    <w:name w:val="Body Text Indent 2"/>
    <w:basedOn w:val="a0"/>
    <w:qFormat/>
    <w:rsid w:val="000421AE"/>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0421AE"/>
    <w:rPr>
      <w:rFonts w:ascii="Times New Roman" w:eastAsia="宋体" w:hAnsi="Times New Roman" w:cs="Times New Roman"/>
      <w:sz w:val="18"/>
      <w:szCs w:val="18"/>
    </w:rPr>
  </w:style>
  <w:style w:type="paragraph" w:styleId="aa">
    <w:name w:val="footer"/>
    <w:basedOn w:val="a0"/>
    <w:link w:val="Char4"/>
    <w:uiPriority w:val="99"/>
    <w:unhideWhenUsed/>
    <w:qFormat/>
    <w:rsid w:val="000421AE"/>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421A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0421AE"/>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0421AE"/>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0421AE"/>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042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0421AE"/>
    <w:pPr>
      <w:spacing w:beforeAutospacing="1" w:afterAutospacing="1"/>
      <w:jc w:val="left"/>
    </w:pPr>
    <w:rPr>
      <w:rFonts w:cs="Times New Roman"/>
      <w:kern w:val="0"/>
      <w:sz w:val="24"/>
    </w:rPr>
  </w:style>
  <w:style w:type="paragraph" w:styleId="11">
    <w:name w:val="index 1"/>
    <w:basedOn w:val="a0"/>
    <w:next w:val="a0"/>
    <w:semiHidden/>
    <w:qFormat/>
    <w:rsid w:val="000421AE"/>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0421AE"/>
    <w:rPr>
      <w:rFonts w:asciiTheme="minorHAnsi" w:eastAsiaTheme="minorEastAsia" w:hAnsiTheme="minorHAnsi" w:cstheme="minorBidi"/>
      <w:b/>
      <w:bCs/>
      <w:szCs w:val="22"/>
    </w:rPr>
  </w:style>
  <w:style w:type="paragraph" w:styleId="af">
    <w:name w:val="Body Text First Indent"/>
    <w:next w:val="a0"/>
    <w:uiPriority w:val="99"/>
    <w:unhideWhenUsed/>
    <w:qFormat/>
    <w:rsid w:val="000421AE"/>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table" w:styleId="af0">
    <w:name w:val="Table Grid"/>
    <w:basedOn w:val="a2"/>
    <w:uiPriority w:val="59"/>
    <w:qFormat/>
    <w:rsid w:val="000421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421AE"/>
    <w:rPr>
      <w:b/>
      <w:bCs/>
    </w:rPr>
  </w:style>
  <w:style w:type="character" w:styleId="af2">
    <w:name w:val="page number"/>
    <w:qFormat/>
    <w:rsid w:val="000421AE"/>
  </w:style>
  <w:style w:type="character" w:styleId="af3">
    <w:name w:val="FollowedHyperlink"/>
    <w:basedOn w:val="a1"/>
    <w:uiPriority w:val="99"/>
    <w:semiHidden/>
    <w:unhideWhenUsed/>
    <w:qFormat/>
    <w:rsid w:val="000421AE"/>
    <w:rPr>
      <w:color w:val="800080"/>
      <w:u w:val="none"/>
    </w:rPr>
  </w:style>
  <w:style w:type="character" w:styleId="HTML0">
    <w:name w:val="HTML Definition"/>
    <w:basedOn w:val="a1"/>
    <w:uiPriority w:val="99"/>
    <w:semiHidden/>
    <w:unhideWhenUsed/>
    <w:qFormat/>
    <w:rsid w:val="000421AE"/>
  </w:style>
  <w:style w:type="character" w:styleId="HTML1">
    <w:name w:val="HTML Typewriter"/>
    <w:basedOn w:val="a1"/>
    <w:uiPriority w:val="99"/>
    <w:semiHidden/>
    <w:unhideWhenUsed/>
    <w:qFormat/>
    <w:rsid w:val="000421AE"/>
    <w:rPr>
      <w:rFonts w:ascii="monospace" w:eastAsia="monospace" w:hAnsi="monospace" w:cs="monospace" w:hint="default"/>
      <w:sz w:val="20"/>
    </w:rPr>
  </w:style>
  <w:style w:type="character" w:styleId="HTML2">
    <w:name w:val="HTML Acronym"/>
    <w:basedOn w:val="a1"/>
    <w:uiPriority w:val="99"/>
    <w:semiHidden/>
    <w:unhideWhenUsed/>
    <w:qFormat/>
    <w:rsid w:val="000421AE"/>
  </w:style>
  <w:style w:type="character" w:styleId="HTML3">
    <w:name w:val="HTML Variable"/>
    <w:basedOn w:val="a1"/>
    <w:uiPriority w:val="99"/>
    <w:semiHidden/>
    <w:unhideWhenUsed/>
    <w:qFormat/>
    <w:rsid w:val="000421AE"/>
  </w:style>
  <w:style w:type="character" w:styleId="af4">
    <w:name w:val="Hyperlink"/>
    <w:uiPriority w:val="99"/>
    <w:qFormat/>
    <w:rsid w:val="000421AE"/>
    <w:rPr>
      <w:color w:val="0000FF"/>
      <w:u w:val="single"/>
    </w:rPr>
  </w:style>
  <w:style w:type="character" w:styleId="HTML4">
    <w:name w:val="HTML Code"/>
    <w:basedOn w:val="a1"/>
    <w:uiPriority w:val="99"/>
    <w:semiHidden/>
    <w:unhideWhenUsed/>
    <w:qFormat/>
    <w:rsid w:val="000421AE"/>
    <w:rPr>
      <w:rFonts w:ascii="monospace" w:eastAsia="monospace" w:hAnsi="monospace" w:cs="monospace"/>
      <w:sz w:val="20"/>
    </w:rPr>
  </w:style>
  <w:style w:type="character" w:styleId="af5">
    <w:name w:val="annotation reference"/>
    <w:qFormat/>
    <w:rsid w:val="000421AE"/>
    <w:rPr>
      <w:sz w:val="21"/>
      <w:szCs w:val="21"/>
    </w:rPr>
  </w:style>
  <w:style w:type="character" w:styleId="HTML5">
    <w:name w:val="HTML Cite"/>
    <w:basedOn w:val="a1"/>
    <w:uiPriority w:val="99"/>
    <w:semiHidden/>
    <w:unhideWhenUsed/>
    <w:qFormat/>
    <w:rsid w:val="000421AE"/>
  </w:style>
  <w:style w:type="character" w:styleId="HTML6">
    <w:name w:val="HTML Keyboard"/>
    <w:basedOn w:val="a1"/>
    <w:uiPriority w:val="99"/>
    <w:semiHidden/>
    <w:unhideWhenUsed/>
    <w:qFormat/>
    <w:rsid w:val="000421AE"/>
    <w:rPr>
      <w:rFonts w:ascii="monospace" w:eastAsia="monospace" w:hAnsi="monospace" w:cs="monospace" w:hint="default"/>
      <w:sz w:val="20"/>
    </w:rPr>
  </w:style>
  <w:style w:type="character" w:styleId="HTML7">
    <w:name w:val="HTML Sample"/>
    <w:basedOn w:val="a1"/>
    <w:uiPriority w:val="99"/>
    <w:semiHidden/>
    <w:unhideWhenUsed/>
    <w:qFormat/>
    <w:rsid w:val="000421AE"/>
    <w:rPr>
      <w:rFonts w:ascii="monospace" w:eastAsia="monospace" w:hAnsi="monospace" w:cs="monospace" w:hint="default"/>
    </w:rPr>
  </w:style>
  <w:style w:type="paragraph" w:styleId="af6">
    <w:name w:val="List Paragraph"/>
    <w:basedOn w:val="a0"/>
    <w:next w:val="a0"/>
    <w:uiPriority w:val="34"/>
    <w:qFormat/>
    <w:rsid w:val="000421AE"/>
    <w:pPr>
      <w:spacing w:line="360" w:lineRule="auto"/>
      <w:ind w:firstLineChars="200" w:firstLine="420"/>
    </w:pPr>
    <w:rPr>
      <w:rFonts w:ascii="Times New Roman" w:eastAsia="宋体" w:hAnsi="Times New Roman" w:cs="Times New Roman"/>
      <w:szCs w:val="24"/>
    </w:rPr>
  </w:style>
  <w:style w:type="paragraph" w:customStyle="1" w:styleId="13">
    <w:name w:val="正文_13"/>
    <w:qFormat/>
    <w:rsid w:val="000421AE"/>
    <w:pPr>
      <w:widowControl w:val="0"/>
      <w:jc w:val="both"/>
    </w:pPr>
    <w:rPr>
      <w:kern w:val="2"/>
      <w:sz w:val="21"/>
      <w:szCs w:val="24"/>
    </w:rPr>
  </w:style>
  <w:style w:type="paragraph" w:customStyle="1" w:styleId="Char8">
    <w:name w:val="Char"/>
    <w:basedOn w:val="a0"/>
    <w:qFormat/>
    <w:rsid w:val="000421AE"/>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0421AE"/>
    <w:pPr>
      <w:spacing w:line="360" w:lineRule="auto"/>
      <w:jc w:val="left"/>
    </w:pPr>
    <w:rPr>
      <w:szCs w:val="24"/>
    </w:rPr>
  </w:style>
  <w:style w:type="character" w:customStyle="1" w:styleId="1Char0">
    <w:name w:val="1 Char"/>
    <w:link w:val="12"/>
    <w:qFormat/>
    <w:rsid w:val="000421AE"/>
    <w:rPr>
      <w:szCs w:val="24"/>
    </w:rPr>
  </w:style>
  <w:style w:type="character" w:customStyle="1" w:styleId="1Char">
    <w:name w:val="标题 1 Char"/>
    <w:basedOn w:val="a1"/>
    <w:link w:val="1"/>
    <w:qFormat/>
    <w:rsid w:val="000421AE"/>
    <w:rPr>
      <w:rFonts w:ascii="Times New Roman" w:eastAsia="黑体" w:hAnsi="Times New Roman" w:cs="Times New Roman"/>
      <w:b/>
      <w:kern w:val="44"/>
      <w:sz w:val="36"/>
      <w:szCs w:val="20"/>
    </w:rPr>
  </w:style>
  <w:style w:type="character" w:customStyle="1" w:styleId="2Char">
    <w:name w:val="标题 2 Char"/>
    <w:basedOn w:val="a1"/>
    <w:link w:val="2"/>
    <w:qFormat/>
    <w:rsid w:val="000421AE"/>
    <w:rPr>
      <w:rFonts w:ascii="Times New Roman" w:eastAsia="黑体" w:hAnsi="Times New Roman" w:cs="Times New Roman"/>
      <w:b/>
      <w:kern w:val="0"/>
      <w:sz w:val="28"/>
      <w:szCs w:val="20"/>
    </w:rPr>
  </w:style>
  <w:style w:type="character" w:customStyle="1" w:styleId="3Char">
    <w:name w:val="标题 3 Char"/>
    <w:basedOn w:val="a1"/>
    <w:link w:val="3"/>
    <w:qFormat/>
    <w:rsid w:val="000421AE"/>
    <w:rPr>
      <w:rFonts w:ascii="Times New Roman" w:eastAsia="黑体" w:hAnsi="Times New Roman" w:cs="Times New Roman"/>
      <w:b/>
      <w:kern w:val="0"/>
      <w:sz w:val="28"/>
      <w:szCs w:val="20"/>
    </w:rPr>
  </w:style>
  <w:style w:type="character" w:customStyle="1" w:styleId="4Char">
    <w:name w:val="标题 4 Char"/>
    <w:basedOn w:val="a1"/>
    <w:link w:val="4"/>
    <w:qFormat/>
    <w:rsid w:val="000421AE"/>
    <w:rPr>
      <w:rFonts w:ascii="Arial" w:eastAsia="黑体" w:hAnsi="Times New Roman" w:cs="Times New Roman"/>
      <w:kern w:val="0"/>
      <w:sz w:val="28"/>
      <w:szCs w:val="20"/>
    </w:rPr>
  </w:style>
  <w:style w:type="character" w:customStyle="1" w:styleId="Char6">
    <w:name w:val="副标题 Char"/>
    <w:link w:val="ac"/>
    <w:qFormat/>
    <w:rsid w:val="000421AE"/>
    <w:rPr>
      <w:rFonts w:ascii="Cambria" w:hAnsi="Cambria"/>
      <w:b/>
      <w:bCs/>
      <w:kern w:val="28"/>
      <w:sz w:val="32"/>
      <w:szCs w:val="32"/>
    </w:rPr>
  </w:style>
  <w:style w:type="character" w:customStyle="1" w:styleId="Char2">
    <w:name w:val="纯文本 Char"/>
    <w:link w:val="a8"/>
    <w:qFormat/>
    <w:rsid w:val="000421AE"/>
    <w:rPr>
      <w:rFonts w:ascii="宋体" w:hAnsi="Courier New"/>
    </w:rPr>
  </w:style>
  <w:style w:type="paragraph" w:customStyle="1" w:styleId="TOC1">
    <w:name w:val="TOC 标题1"/>
    <w:basedOn w:val="1"/>
    <w:next w:val="a0"/>
    <w:uiPriority w:val="39"/>
    <w:qFormat/>
    <w:rsid w:val="000421AE"/>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0421AE"/>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0421AE"/>
    <w:rPr>
      <w:rFonts w:ascii="华文中宋" w:eastAsia="华文中宋" w:hAnsi="华文中宋"/>
      <w:b/>
      <w:bCs/>
      <w:sz w:val="24"/>
      <w:szCs w:val="24"/>
    </w:rPr>
  </w:style>
  <w:style w:type="character" w:customStyle="1" w:styleId="Char1">
    <w:name w:val="正文文本 Char"/>
    <w:basedOn w:val="a1"/>
    <w:link w:val="a7"/>
    <w:uiPriority w:val="99"/>
    <w:semiHidden/>
    <w:qFormat/>
    <w:rsid w:val="000421AE"/>
  </w:style>
  <w:style w:type="paragraph" w:customStyle="1" w:styleId="af7">
    <w:name w:val="三级标题"/>
    <w:basedOn w:val="a0"/>
    <w:next w:val="a0"/>
    <w:link w:val="Char9"/>
    <w:qFormat/>
    <w:rsid w:val="000421AE"/>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7"/>
    <w:qFormat/>
    <w:rsid w:val="000421AE"/>
    <w:rPr>
      <w:rFonts w:ascii="华文中宋" w:eastAsia="华文中宋" w:hAnsi="华文中宋"/>
      <w:sz w:val="24"/>
      <w:szCs w:val="24"/>
    </w:rPr>
  </w:style>
  <w:style w:type="character" w:customStyle="1" w:styleId="5Char">
    <w:name w:val="标题 5 Char"/>
    <w:basedOn w:val="a1"/>
    <w:link w:val="5"/>
    <w:qFormat/>
    <w:rsid w:val="000421AE"/>
    <w:rPr>
      <w:rFonts w:ascii="Times New Roman" w:eastAsia="黑体" w:hAnsi="Times New Roman" w:cs="Times New Roman"/>
      <w:b/>
      <w:bCs/>
      <w:sz w:val="28"/>
      <w:szCs w:val="28"/>
    </w:rPr>
  </w:style>
  <w:style w:type="character" w:customStyle="1" w:styleId="6Char">
    <w:name w:val="标题 6 Char"/>
    <w:basedOn w:val="a1"/>
    <w:link w:val="6"/>
    <w:qFormat/>
    <w:rsid w:val="000421AE"/>
    <w:rPr>
      <w:rFonts w:ascii="Arial" w:eastAsia="黑体" w:hAnsi="Arial" w:cs="Times New Roman"/>
      <w:b/>
      <w:bCs/>
      <w:sz w:val="24"/>
      <w:szCs w:val="24"/>
    </w:rPr>
  </w:style>
  <w:style w:type="character" w:customStyle="1" w:styleId="7Char">
    <w:name w:val="标题 7 Char"/>
    <w:basedOn w:val="a1"/>
    <w:link w:val="7"/>
    <w:qFormat/>
    <w:rsid w:val="000421AE"/>
    <w:rPr>
      <w:rFonts w:ascii="Times New Roman" w:eastAsia="宋体" w:hAnsi="Times New Roman" w:cs="Times New Roman"/>
      <w:b/>
      <w:bCs/>
      <w:sz w:val="24"/>
      <w:szCs w:val="24"/>
    </w:rPr>
  </w:style>
  <w:style w:type="character" w:customStyle="1" w:styleId="8Char">
    <w:name w:val="标题 8 Char"/>
    <w:basedOn w:val="a1"/>
    <w:link w:val="8"/>
    <w:qFormat/>
    <w:rsid w:val="000421AE"/>
    <w:rPr>
      <w:rFonts w:ascii="Arial" w:eastAsia="黑体" w:hAnsi="Arial" w:cs="Times New Roman"/>
      <w:sz w:val="24"/>
      <w:szCs w:val="24"/>
    </w:rPr>
  </w:style>
  <w:style w:type="character" w:customStyle="1" w:styleId="9Char">
    <w:name w:val="标题 9 Char"/>
    <w:basedOn w:val="a1"/>
    <w:link w:val="9"/>
    <w:qFormat/>
    <w:rsid w:val="000421AE"/>
    <w:rPr>
      <w:rFonts w:ascii="Arial" w:eastAsia="黑体" w:hAnsi="Arial" w:cs="Times New Roman"/>
      <w:szCs w:val="21"/>
    </w:rPr>
  </w:style>
  <w:style w:type="paragraph" w:styleId="af8">
    <w:name w:val="No Spacing"/>
    <w:qFormat/>
    <w:rsid w:val="000421AE"/>
    <w:rPr>
      <w:rFonts w:ascii="Calibri" w:hAnsi="Calibri"/>
      <w:sz w:val="22"/>
      <w:szCs w:val="22"/>
    </w:rPr>
  </w:style>
  <w:style w:type="character" w:customStyle="1" w:styleId="DefaultChar">
    <w:name w:val="Default Char"/>
    <w:link w:val="Default"/>
    <w:uiPriority w:val="99"/>
    <w:qFormat/>
    <w:locked/>
    <w:rsid w:val="000421AE"/>
    <w:rPr>
      <w:rFonts w:ascii="MS Mincho" w:eastAsia="MS Mincho"/>
      <w:color w:val="000000"/>
      <w:sz w:val="24"/>
      <w:szCs w:val="24"/>
    </w:rPr>
  </w:style>
  <w:style w:type="paragraph" w:customStyle="1" w:styleId="14">
    <w:name w:val="列出段落1"/>
    <w:basedOn w:val="a0"/>
    <w:link w:val="Chara"/>
    <w:qFormat/>
    <w:rsid w:val="000421AE"/>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0421AE"/>
    <w:rPr>
      <w:rFonts w:ascii="Calibri" w:hAnsi="Calibri"/>
      <w:sz w:val="24"/>
      <w:szCs w:val="24"/>
      <w:lang w:eastAsia="en-US" w:bidi="en-US"/>
    </w:rPr>
  </w:style>
  <w:style w:type="character" w:customStyle="1" w:styleId="Char0">
    <w:name w:val="批注文字 Char"/>
    <w:basedOn w:val="a1"/>
    <w:link w:val="a6"/>
    <w:qFormat/>
    <w:rsid w:val="000421AE"/>
    <w:rPr>
      <w:rFonts w:ascii="Times New Roman" w:eastAsia="宋体" w:hAnsi="Times New Roman" w:cs="Times New Roman"/>
      <w:szCs w:val="24"/>
    </w:rPr>
  </w:style>
  <w:style w:type="character" w:customStyle="1" w:styleId="Char3">
    <w:name w:val="批注框文本 Char"/>
    <w:basedOn w:val="a1"/>
    <w:link w:val="a9"/>
    <w:qFormat/>
    <w:rsid w:val="000421AE"/>
    <w:rPr>
      <w:rFonts w:ascii="Times New Roman" w:eastAsia="宋体" w:hAnsi="Times New Roman" w:cs="Times New Roman"/>
      <w:sz w:val="18"/>
      <w:szCs w:val="18"/>
    </w:rPr>
  </w:style>
  <w:style w:type="character" w:customStyle="1" w:styleId="HTMLChar">
    <w:name w:val="HTML 预设格式 Char"/>
    <w:basedOn w:val="a1"/>
    <w:link w:val="HTML"/>
    <w:qFormat/>
    <w:rsid w:val="000421AE"/>
    <w:rPr>
      <w:rFonts w:ascii="宋体" w:eastAsia="宋体" w:hAnsi="宋体" w:cs="宋体"/>
      <w:kern w:val="0"/>
      <w:sz w:val="24"/>
      <w:szCs w:val="24"/>
    </w:rPr>
  </w:style>
  <w:style w:type="character" w:customStyle="1" w:styleId="Char5">
    <w:name w:val="页眉 Char"/>
    <w:basedOn w:val="a1"/>
    <w:link w:val="ab"/>
    <w:uiPriority w:val="99"/>
    <w:qFormat/>
    <w:rsid w:val="000421AE"/>
    <w:rPr>
      <w:sz w:val="18"/>
      <w:szCs w:val="18"/>
    </w:rPr>
  </w:style>
  <w:style w:type="character" w:customStyle="1" w:styleId="Char4">
    <w:name w:val="页脚 Char"/>
    <w:basedOn w:val="a1"/>
    <w:link w:val="aa"/>
    <w:uiPriority w:val="99"/>
    <w:qFormat/>
    <w:rsid w:val="000421AE"/>
    <w:rPr>
      <w:sz w:val="18"/>
      <w:szCs w:val="18"/>
    </w:rPr>
  </w:style>
  <w:style w:type="character" w:customStyle="1" w:styleId="Char7">
    <w:name w:val="批注主题 Char"/>
    <w:basedOn w:val="Char0"/>
    <w:link w:val="ae"/>
    <w:uiPriority w:val="99"/>
    <w:semiHidden/>
    <w:qFormat/>
    <w:rsid w:val="000421AE"/>
    <w:rPr>
      <w:rFonts w:ascii="Times New Roman" w:eastAsia="宋体" w:hAnsi="Times New Roman" w:cs="Times New Roman"/>
      <w:b/>
      <w:bCs/>
      <w:szCs w:val="24"/>
    </w:rPr>
  </w:style>
  <w:style w:type="character" w:customStyle="1" w:styleId="Char">
    <w:name w:val="文档结构图 Char"/>
    <w:basedOn w:val="a1"/>
    <w:link w:val="a5"/>
    <w:uiPriority w:val="99"/>
    <w:semiHidden/>
    <w:qFormat/>
    <w:rsid w:val="000421AE"/>
    <w:rPr>
      <w:rFonts w:ascii="宋体" w:eastAsia="宋体"/>
      <w:sz w:val="18"/>
      <w:szCs w:val="18"/>
    </w:rPr>
  </w:style>
  <w:style w:type="paragraph" w:customStyle="1" w:styleId="af9">
    <w:name w:val="普通正文"/>
    <w:basedOn w:val="a0"/>
    <w:qFormat/>
    <w:rsid w:val="000421AE"/>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1"/>
    <w:qFormat/>
    <w:rsid w:val="000421AE"/>
    <w:rPr>
      <w:rFonts w:ascii="宋体" w:eastAsia="宋体" w:hAnsi="宋体" w:cs="宋体" w:hint="eastAsia"/>
      <w:color w:val="000000"/>
      <w:sz w:val="24"/>
      <w:szCs w:val="24"/>
      <w:u w:val="none"/>
    </w:rPr>
  </w:style>
  <w:style w:type="character" w:customStyle="1" w:styleId="font81">
    <w:name w:val="font81"/>
    <w:basedOn w:val="a1"/>
    <w:qFormat/>
    <w:rsid w:val="000421AE"/>
    <w:rPr>
      <w:rFonts w:ascii="Times New Roman" w:hAnsi="Times New Roman" w:cs="Times New Roman" w:hint="default"/>
      <w:color w:val="000000"/>
      <w:sz w:val="24"/>
      <w:szCs w:val="24"/>
      <w:u w:val="none"/>
    </w:rPr>
  </w:style>
  <w:style w:type="character" w:customStyle="1" w:styleId="font181">
    <w:name w:val="font181"/>
    <w:basedOn w:val="a1"/>
    <w:qFormat/>
    <w:rsid w:val="000421AE"/>
    <w:rPr>
      <w:rFonts w:ascii="黑体" w:eastAsia="黑体" w:hAnsi="宋体" w:cs="黑体"/>
      <w:color w:val="000000"/>
      <w:sz w:val="24"/>
      <w:szCs w:val="24"/>
      <w:u w:val="none"/>
    </w:rPr>
  </w:style>
  <w:style w:type="paragraph" w:customStyle="1" w:styleId="a">
    <w:name w:val="章标题"/>
    <w:next w:val="afa"/>
    <w:qFormat/>
    <w:rsid w:val="000421AE"/>
    <w:pPr>
      <w:numPr>
        <w:ilvl w:val="1"/>
        <w:numId w:val="2"/>
      </w:numPr>
      <w:spacing w:before="50" w:after="50"/>
      <w:jc w:val="both"/>
      <w:outlineLvl w:val="1"/>
    </w:pPr>
    <w:rPr>
      <w:rFonts w:ascii="黑体" w:eastAsia="黑体"/>
      <w:sz w:val="21"/>
    </w:rPr>
  </w:style>
  <w:style w:type="paragraph" w:customStyle="1" w:styleId="afa">
    <w:name w:val="段"/>
    <w:qFormat/>
    <w:rsid w:val="000421AE"/>
    <w:pPr>
      <w:autoSpaceDE w:val="0"/>
      <w:autoSpaceDN w:val="0"/>
      <w:ind w:firstLine="200"/>
      <w:jc w:val="both"/>
    </w:pPr>
    <w:rPr>
      <w:rFonts w:ascii="宋体"/>
      <w:sz w:val="21"/>
    </w:rPr>
  </w:style>
  <w:style w:type="character" w:customStyle="1" w:styleId="font21">
    <w:name w:val="font21"/>
    <w:basedOn w:val="a1"/>
    <w:qFormat/>
    <w:rsid w:val="000421AE"/>
    <w:rPr>
      <w:rFonts w:ascii="宋体" w:eastAsia="宋体" w:hAnsi="宋体" w:cs="宋体" w:hint="eastAsia"/>
      <w:color w:val="000000"/>
      <w:sz w:val="24"/>
      <w:szCs w:val="24"/>
      <w:u w:val="none"/>
    </w:rPr>
  </w:style>
  <w:style w:type="character" w:customStyle="1" w:styleId="font01">
    <w:name w:val="font01"/>
    <w:basedOn w:val="a1"/>
    <w:qFormat/>
    <w:rsid w:val="000421A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25887-3526-4A7F-95A4-47B72051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14798</Words>
  <Characters>16279</Characters>
  <Application>Microsoft Office Word</Application>
  <DocSecurity>0</DocSecurity>
  <Lines>626</Lines>
  <Paragraphs>661</Paragraphs>
  <ScaleCrop>false</ScaleCrop>
  <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202</cp:revision>
  <cp:lastPrinted>2023-06-25T03:03:00Z</cp:lastPrinted>
  <dcterms:created xsi:type="dcterms:W3CDTF">2021-07-28T12:48:00Z</dcterms:created>
  <dcterms:modified xsi:type="dcterms:W3CDTF">2023-12-07T05:19:00Z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ADCBB85BA5944FC184EA085F82F710D9_13</vt:lpwstr>
  </property>
</Properties>
</file>