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95" w:rsidRPr="00861C95" w:rsidRDefault="00861C95" w:rsidP="00861C95">
      <w:pPr>
        <w:spacing w:line="520" w:lineRule="exact"/>
        <w:rPr>
          <w:rFonts w:ascii="黑体" w:eastAsia="黑体" w:hAnsi="黑体" w:cs="Times New Roman"/>
          <w:sz w:val="32"/>
          <w:szCs w:val="32"/>
        </w:rPr>
      </w:pPr>
      <w:r w:rsidRPr="00861C95">
        <w:rPr>
          <w:rFonts w:ascii="黑体" w:eastAsia="黑体" w:hAnsi="黑体" w:cs="Times New Roman"/>
          <w:sz w:val="32"/>
          <w:szCs w:val="32"/>
        </w:rPr>
        <w:t>附件1</w:t>
      </w:r>
    </w:p>
    <w:p w:rsidR="00861C95" w:rsidRPr="00265546" w:rsidRDefault="00861C95" w:rsidP="00861C95">
      <w:pPr>
        <w:spacing w:line="520" w:lineRule="exact"/>
        <w:rPr>
          <w:rFonts w:ascii="Times New Roman" w:eastAsia="楷体" w:hAnsi="Times New Roman" w:cs="Times New Roman"/>
          <w:sz w:val="32"/>
          <w:szCs w:val="32"/>
        </w:rPr>
      </w:pPr>
    </w:p>
    <w:p w:rsidR="00861C95" w:rsidRPr="00265546" w:rsidRDefault="00B02491" w:rsidP="00861C95">
      <w:pPr>
        <w:pStyle w:val="20"/>
        <w:keepNext/>
        <w:keepLines/>
        <w:shd w:val="clear" w:color="auto" w:fill="auto"/>
        <w:spacing w:after="0" w:line="560" w:lineRule="exact"/>
        <w:rPr>
          <w:rFonts w:ascii="Times New Roman" w:hAnsi="Times New Roman" w:cs="Times New Roman"/>
          <w:sz w:val="44"/>
          <w:szCs w:val="44"/>
        </w:rPr>
      </w:pPr>
      <w:bookmarkStart w:id="0" w:name="bookmark7"/>
      <w:bookmarkStart w:id="1" w:name="bookmark6"/>
      <w:r>
        <w:rPr>
          <w:rFonts w:ascii="Times New Roman" w:cs="Times New Roman" w:hint="eastAsia"/>
          <w:sz w:val="44"/>
          <w:szCs w:val="44"/>
        </w:rPr>
        <w:t>投标保证</w:t>
      </w:r>
      <w:r w:rsidR="00861C95" w:rsidRPr="00265546">
        <w:rPr>
          <w:rFonts w:ascii="Times New Roman" w:cs="Times New Roman"/>
          <w:sz w:val="44"/>
          <w:szCs w:val="44"/>
        </w:rPr>
        <w:t>信用承诺书</w:t>
      </w:r>
      <w:bookmarkEnd w:id="0"/>
      <w:bookmarkEnd w:id="1"/>
    </w:p>
    <w:p w:rsidR="00861C95" w:rsidRPr="00265546" w:rsidRDefault="00861C95" w:rsidP="00861C95">
      <w:pPr>
        <w:pStyle w:val="1"/>
        <w:shd w:val="clear" w:color="auto" w:fill="auto"/>
        <w:spacing w:line="560" w:lineRule="exact"/>
        <w:ind w:firstLine="0"/>
        <w:jc w:val="center"/>
        <w:rPr>
          <w:rFonts w:ascii="Times New Roman" w:eastAsia="楷体" w:hAnsi="Times New Roman" w:cs="Times New Roman"/>
          <w:sz w:val="32"/>
          <w:szCs w:val="32"/>
        </w:rPr>
      </w:pPr>
      <w:r w:rsidRPr="00265546">
        <w:rPr>
          <w:rFonts w:ascii="Times New Roman" w:eastAsia="楷体" w:hAnsi="楷体" w:cs="Times New Roman"/>
          <w:sz w:val="32"/>
          <w:szCs w:val="32"/>
        </w:rPr>
        <w:t>（参考样表）</w:t>
      </w:r>
    </w:p>
    <w:p w:rsidR="00861C95" w:rsidRPr="00265546" w:rsidRDefault="00861C95" w:rsidP="00861C95">
      <w:pPr>
        <w:pStyle w:val="1"/>
        <w:shd w:val="clear" w:color="auto" w:fill="auto"/>
        <w:spacing w:line="560" w:lineRule="exact"/>
        <w:ind w:firstLine="0"/>
        <w:jc w:val="center"/>
        <w:rPr>
          <w:rFonts w:ascii="Times New Roman" w:eastAsia="楷体" w:hAnsi="Times New Roman" w:cs="Times New Roman"/>
          <w:sz w:val="32"/>
          <w:szCs w:val="32"/>
        </w:rPr>
      </w:pPr>
    </w:p>
    <w:p w:rsidR="00861C95" w:rsidRPr="00265546" w:rsidRDefault="00861C95" w:rsidP="00861C95">
      <w:pPr>
        <w:autoSpaceDE w:val="0"/>
        <w:autoSpaceDN w:val="0"/>
        <w:adjustRightInd w:val="0"/>
        <w:spacing w:line="560" w:lineRule="exact"/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</w:pPr>
      <w:r w:rsidRPr="00265546">
        <w:rPr>
          <w:rFonts w:ascii="Times New Roman" w:eastAsia="仿宋" w:hAnsi="Times New Roman" w:cs="Times New Roman"/>
          <w:kern w:val="0"/>
          <w:sz w:val="32"/>
          <w:szCs w:val="32"/>
          <w:u w:val="single"/>
          <w:lang w:val="zh-CN"/>
        </w:rPr>
        <w:t>（招标人名称）</w:t>
      </w:r>
      <w:r w:rsidRPr="00265546"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  <w:t>：</w:t>
      </w:r>
    </w:p>
    <w:p w:rsidR="00861C95" w:rsidRPr="00265546" w:rsidRDefault="00861C95" w:rsidP="00861C95">
      <w:pPr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</w:pPr>
      <w:r w:rsidRPr="00265546">
        <w:rPr>
          <w:rFonts w:ascii="Times New Roman" w:eastAsia="仿宋" w:hAnsi="Times New Roman" w:cs="Times New Roman"/>
          <w:kern w:val="0"/>
          <w:sz w:val="32"/>
          <w:szCs w:val="32"/>
        </w:rPr>
        <w:t>我司</w:t>
      </w:r>
      <w:r w:rsidRPr="00265546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</w:t>
      </w:r>
      <w:r w:rsidRPr="00265546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>（</w:t>
      </w:r>
      <w:r w:rsidRPr="00265546">
        <w:rPr>
          <w:rFonts w:ascii="Times New Roman" w:eastAsia="仿宋" w:hAnsi="Times New Roman" w:cs="Times New Roman"/>
          <w:kern w:val="0"/>
          <w:sz w:val="32"/>
          <w:szCs w:val="32"/>
          <w:u w:val="single"/>
          <w:lang w:val="zh-CN"/>
        </w:rPr>
        <w:t>投标人</w:t>
      </w:r>
      <w:r w:rsidRPr="00265546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>名称）</w:t>
      </w:r>
      <w:r w:rsidRPr="00265546"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  <w:t>参加</w:t>
      </w:r>
      <w:r w:rsidRPr="00265546">
        <w:rPr>
          <w:rFonts w:ascii="Times New Roman" w:eastAsia="仿宋" w:hAnsi="Times New Roman" w:cs="Times New Roman"/>
          <w:kern w:val="0"/>
          <w:sz w:val="32"/>
          <w:szCs w:val="32"/>
        </w:rPr>
        <w:t>贵单位</w:t>
      </w:r>
      <w:r w:rsidRPr="00265546"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  <w:t>就</w:t>
      </w:r>
      <w:r w:rsidRPr="00265546">
        <w:rPr>
          <w:rFonts w:ascii="Times New Roman" w:eastAsia="仿宋" w:hAnsi="Times New Roman" w:cs="Times New Roman"/>
          <w:kern w:val="0"/>
          <w:sz w:val="32"/>
          <w:szCs w:val="32"/>
          <w:u w:val="single"/>
          <w:lang w:val="zh-CN"/>
        </w:rPr>
        <w:t>（</w:t>
      </w:r>
      <w:r w:rsidRPr="00265546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>项目</w:t>
      </w:r>
      <w:r w:rsidR="00B0249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lang w:val="zh-CN"/>
        </w:rPr>
        <w:t>名称</w:t>
      </w:r>
      <w:r w:rsidRPr="00265546">
        <w:rPr>
          <w:rFonts w:ascii="Times New Roman" w:eastAsia="仿宋" w:hAnsi="Times New Roman" w:cs="Times New Roman"/>
          <w:kern w:val="0"/>
          <w:sz w:val="32"/>
          <w:szCs w:val="32"/>
          <w:u w:val="single"/>
          <w:lang w:val="zh-CN"/>
        </w:rPr>
        <w:t>）</w:t>
      </w:r>
      <w:r w:rsidR="00B02491" w:rsidRPr="00B02491">
        <w:rPr>
          <w:rFonts w:ascii="Times New Roman" w:eastAsia="仿宋" w:hAnsi="Times New Roman" w:cs="Times New Roman" w:hint="eastAsia"/>
          <w:kern w:val="0"/>
          <w:sz w:val="32"/>
          <w:szCs w:val="32"/>
          <w:lang w:val="zh-CN"/>
        </w:rPr>
        <w:t>项目</w:t>
      </w:r>
      <w:r w:rsidR="00B02491" w:rsidRPr="00B02491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  <w:lang w:val="zh-CN"/>
        </w:rPr>
        <w:t>（项目编号）</w:t>
      </w:r>
      <w:r w:rsidRPr="00265546"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  <w:t>组织的招标。</w:t>
      </w:r>
    </w:p>
    <w:p w:rsidR="00861C95" w:rsidRPr="00265546" w:rsidRDefault="00861C95" w:rsidP="00861C95">
      <w:pPr>
        <w:pStyle w:val="1"/>
        <w:shd w:val="clear" w:color="auto" w:fill="auto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265546">
        <w:rPr>
          <w:rFonts w:ascii="Times New Roman" w:eastAsia="仿宋" w:hAnsi="仿宋" w:cs="Times New Roman"/>
          <w:sz w:val="32"/>
          <w:szCs w:val="32"/>
        </w:rPr>
        <w:t>我公司承诺：我公司自愿使用信用承诺书作为免缴投标保证金证明，并自行承担相关责任和风险。</w:t>
      </w:r>
    </w:p>
    <w:p w:rsidR="00861C95" w:rsidRPr="00265546" w:rsidRDefault="00861C95" w:rsidP="00861C95">
      <w:pPr>
        <w:pStyle w:val="1"/>
        <w:shd w:val="clear" w:color="auto" w:fill="auto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265546">
        <w:rPr>
          <w:rFonts w:ascii="Times New Roman" w:eastAsia="仿宋" w:hAnsi="仿宋" w:cs="Times New Roman"/>
          <w:sz w:val="32"/>
          <w:szCs w:val="32"/>
        </w:rPr>
        <w:t>如违反法律、法规及招标文件约定，招标人书面通知不予退还投标保证金的，我公司承诺</w:t>
      </w:r>
      <w:r w:rsidRPr="00265546">
        <w:rPr>
          <w:rFonts w:ascii="Times New Roman" w:eastAsia="仿宋" w:hAnsi="仿宋" w:cs="Times New Roman"/>
          <w:sz w:val="32"/>
          <w:szCs w:val="32"/>
          <w:lang w:val="en-US"/>
        </w:rPr>
        <w:t>自</w:t>
      </w:r>
      <w:r w:rsidRPr="00265546">
        <w:rPr>
          <w:rFonts w:ascii="Times New Roman" w:eastAsia="仿宋" w:hAnsi="仿宋" w:cs="Times New Roman"/>
          <w:sz w:val="32"/>
          <w:szCs w:val="32"/>
        </w:rPr>
        <w:t>收到书面不予退还投标保证金通知书</w:t>
      </w:r>
      <w:r w:rsidRPr="00265546">
        <w:rPr>
          <w:rFonts w:ascii="Times New Roman" w:eastAsia="仿宋" w:hAnsi="仿宋" w:cs="Times New Roman"/>
          <w:sz w:val="32"/>
          <w:szCs w:val="32"/>
          <w:lang w:val="en-US"/>
        </w:rPr>
        <w:t>之日起</w:t>
      </w:r>
      <w:r w:rsidRPr="00265546">
        <w:rPr>
          <w:rFonts w:ascii="Times New Roman" w:eastAsia="仿宋" w:hAnsi="Times New Roman" w:cs="Times New Roman"/>
          <w:sz w:val="32"/>
          <w:szCs w:val="32"/>
          <w:lang w:val="en-US"/>
        </w:rPr>
        <w:t>3</w:t>
      </w:r>
      <w:r w:rsidRPr="00265546">
        <w:rPr>
          <w:rFonts w:ascii="Times New Roman" w:eastAsia="仿宋" w:hAnsi="仿宋" w:cs="Times New Roman"/>
          <w:sz w:val="32"/>
          <w:szCs w:val="32"/>
        </w:rPr>
        <w:t>个工作日内，按所投项目招标文件约定的投标保证金金额以现金方式兑付。</w:t>
      </w:r>
      <w:r w:rsidRPr="00265546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未如期兑付</w:t>
      </w:r>
      <w:r w:rsidRPr="00265546">
        <w:rPr>
          <w:rFonts w:ascii="Times New Roman" w:eastAsia="仿宋" w:hAnsi="仿宋" w:cs="Times New Roman"/>
          <w:sz w:val="32"/>
          <w:szCs w:val="32"/>
        </w:rPr>
        <w:t>自愿接受以下处理，且不提出任何异议：</w:t>
      </w:r>
    </w:p>
    <w:p w:rsidR="00861C95" w:rsidRPr="00265546" w:rsidRDefault="00861C95" w:rsidP="00861C95">
      <w:pPr>
        <w:tabs>
          <w:tab w:val="left" w:pos="1045"/>
        </w:tabs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zh-CN"/>
        </w:rPr>
      </w:pPr>
      <w:r w:rsidRPr="00265546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</w:t>
      </w:r>
      <w:r w:rsidRPr="00265546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、</w:t>
      </w:r>
      <w:r w:rsidRPr="00265546">
        <w:rPr>
          <w:rFonts w:ascii="Times New Roman" w:eastAsia="仿宋" w:hAnsi="仿宋" w:cs="Times New Roman"/>
          <w:color w:val="000000"/>
          <w:kern w:val="0"/>
          <w:sz w:val="32"/>
          <w:szCs w:val="32"/>
          <w:lang w:val="zh-CN"/>
        </w:rPr>
        <w:t>列入失信行为记录，失信行为记录公示期内不参加连云港市各类公共资源交易活动，否则投标或中标无效；公示期满一年内</w:t>
      </w:r>
      <w:r w:rsidRPr="00265546"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zh-CN"/>
        </w:rPr>
        <w:t>,</w:t>
      </w:r>
      <w:r w:rsidRPr="00265546">
        <w:rPr>
          <w:rFonts w:ascii="Times New Roman" w:eastAsia="仿宋" w:hAnsi="仿宋" w:cs="Times New Roman"/>
          <w:color w:val="000000"/>
          <w:kern w:val="0"/>
          <w:sz w:val="32"/>
          <w:szCs w:val="32"/>
          <w:lang w:val="zh-CN"/>
        </w:rPr>
        <w:t>参与市内各类公共资源交易活动</w:t>
      </w:r>
      <w:r w:rsidRPr="00265546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时</w:t>
      </w:r>
      <w:r w:rsidRPr="00265546">
        <w:rPr>
          <w:rFonts w:ascii="Times New Roman" w:eastAsia="仿宋" w:hAnsi="仿宋" w:cs="Times New Roman"/>
          <w:color w:val="000000"/>
          <w:kern w:val="0"/>
          <w:sz w:val="32"/>
          <w:szCs w:val="32"/>
          <w:lang w:val="zh-CN"/>
        </w:rPr>
        <w:t>均以现金方式从投标人基本存款账户缴纳投标保证金（不收投标保证金项目除外），否则</w:t>
      </w:r>
      <w:r w:rsidRPr="00265546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视同</w:t>
      </w:r>
      <w:r w:rsidRPr="00265546">
        <w:rPr>
          <w:rFonts w:ascii="Times New Roman" w:eastAsia="仿宋" w:hAnsi="仿宋" w:cs="Times New Roman"/>
          <w:color w:val="000000"/>
          <w:kern w:val="0"/>
          <w:sz w:val="32"/>
          <w:szCs w:val="32"/>
          <w:lang w:val="zh-CN"/>
        </w:rPr>
        <w:t>未提交投标保证金。</w:t>
      </w:r>
    </w:p>
    <w:p w:rsidR="00861C95" w:rsidRPr="00265546" w:rsidRDefault="00861C95" w:rsidP="00861C95">
      <w:pPr>
        <w:tabs>
          <w:tab w:val="left" w:pos="1045"/>
        </w:tabs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zh-CN"/>
        </w:rPr>
      </w:pPr>
      <w:r w:rsidRPr="00265546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</w:t>
      </w:r>
      <w:r w:rsidRPr="00265546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、</w:t>
      </w:r>
      <w:r w:rsidRPr="00265546">
        <w:rPr>
          <w:rFonts w:ascii="Times New Roman" w:eastAsia="仿宋" w:hAnsi="仿宋" w:cs="Times New Roman"/>
          <w:color w:val="000000"/>
          <w:kern w:val="0"/>
          <w:sz w:val="32"/>
          <w:szCs w:val="32"/>
          <w:lang w:val="zh-CN"/>
        </w:rPr>
        <w:t>招标人依法提起诉讼的，相关诉讼费用（包括</w:t>
      </w:r>
      <w:r w:rsidRPr="00265546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但不</w:t>
      </w:r>
      <w:r w:rsidRPr="00265546">
        <w:rPr>
          <w:rFonts w:ascii="Times New Roman" w:eastAsia="仿宋" w:hAnsi="仿宋" w:cs="Times New Roman"/>
          <w:color w:val="000000"/>
          <w:kern w:val="0"/>
          <w:sz w:val="32"/>
          <w:szCs w:val="32"/>
          <w:lang w:val="zh-CN"/>
        </w:rPr>
        <w:t>限于案件受理费、律师费、申请费、差旅费等）由我公司承担，</w:t>
      </w:r>
      <w:r w:rsidRPr="00265546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连云港市内</w:t>
      </w:r>
      <w:r w:rsidRPr="00265546">
        <w:rPr>
          <w:rFonts w:ascii="Times New Roman" w:eastAsia="仿宋" w:hAnsi="仿宋" w:cs="Times New Roman"/>
          <w:color w:val="000000"/>
          <w:kern w:val="0"/>
          <w:sz w:val="32"/>
          <w:szCs w:val="32"/>
          <w:lang w:val="zh-CN"/>
        </w:rPr>
        <w:t>各级公共资源交易中心、招标人有权暂缓退付我公司以现金方式缴纳的其他项目保证金，并</w:t>
      </w:r>
      <w:r w:rsidRPr="00265546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配合</w:t>
      </w:r>
      <w:r w:rsidRPr="00265546">
        <w:rPr>
          <w:rFonts w:ascii="Times New Roman" w:eastAsia="仿宋" w:hAnsi="仿宋" w:cs="Times New Roman"/>
          <w:color w:val="000000"/>
          <w:kern w:val="0"/>
          <w:sz w:val="32"/>
          <w:szCs w:val="32"/>
          <w:lang w:val="zh-CN"/>
        </w:rPr>
        <w:t>法院执</w:t>
      </w:r>
      <w:r w:rsidRPr="00265546">
        <w:rPr>
          <w:rFonts w:ascii="Times New Roman" w:eastAsia="仿宋" w:hAnsi="仿宋" w:cs="Times New Roman"/>
          <w:color w:val="000000"/>
          <w:kern w:val="0"/>
          <w:sz w:val="32"/>
          <w:szCs w:val="32"/>
          <w:lang w:val="zh-CN"/>
        </w:rPr>
        <w:lastRenderedPageBreak/>
        <w:t>行。</w:t>
      </w:r>
    </w:p>
    <w:p w:rsidR="00861C95" w:rsidRPr="00265546" w:rsidRDefault="00861C95" w:rsidP="00861C95">
      <w:pPr>
        <w:tabs>
          <w:tab w:val="left" w:pos="1050"/>
        </w:tabs>
        <w:autoSpaceDE w:val="0"/>
        <w:autoSpaceDN w:val="0"/>
        <w:adjustRightInd w:val="0"/>
        <w:spacing w:after="580"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zh-CN"/>
        </w:rPr>
      </w:pPr>
    </w:p>
    <w:p w:rsidR="00861C95" w:rsidRPr="00265546" w:rsidRDefault="00861C95" w:rsidP="00861C95">
      <w:pPr>
        <w:tabs>
          <w:tab w:val="left" w:pos="1050"/>
        </w:tabs>
        <w:autoSpaceDE w:val="0"/>
        <w:autoSpaceDN w:val="0"/>
        <w:adjustRightInd w:val="0"/>
        <w:spacing w:after="580"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zh-CN"/>
        </w:rPr>
      </w:pPr>
      <w:r w:rsidRPr="00265546">
        <w:rPr>
          <w:rFonts w:ascii="Times New Roman" w:eastAsia="仿宋" w:hAnsi="仿宋" w:cs="Times New Roman"/>
          <w:color w:val="000000"/>
          <w:kern w:val="0"/>
          <w:sz w:val="32"/>
          <w:szCs w:val="32"/>
          <w:lang w:val="zh-CN"/>
        </w:rPr>
        <w:t>承诺人（加盖公章或电子签章）</w:t>
      </w:r>
      <w:r w:rsidRPr="00265546"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zh-CN"/>
        </w:rPr>
        <w:t>:</w:t>
      </w:r>
    </w:p>
    <w:p w:rsidR="00861C95" w:rsidRPr="00265546" w:rsidRDefault="00861C95" w:rsidP="00861C95">
      <w:pPr>
        <w:pStyle w:val="a5"/>
        <w:autoSpaceDE w:val="0"/>
        <w:autoSpaceDN w:val="0"/>
        <w:adjustRightInd w:val="0"/>
        <w:spacing w:after="280"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0"/>
          <w:szCs w:val="30"/>
          <w:lang w:val="zh-CN"/>
        </w:rPr>
      </w:pPr>
      <w:r w:rsidRPr="00265546">
        <w:rPr>
          <w:rFonts w:ascii="Times New Roman" w:eastAsia="仿宋" w:hAnsi="仿宋" w:cs="Times New Roman"/>
          <w:color w:val="000000"/>
          <w:kern w:val="0"/>
          <w:sz w:val="32"/>
          <w:szCs w:val="32"/>
          <w:lang w:val="zh-CN"/>
        </w:rPr>
        <w:t>日期（系统自动获取凭证生成日期）</w:t>
      </w:r>
      <w:r w:rsidRPr="00265546">
        <w:rPr>
          <w:rFonts w:ascii="Times New Roman" w:eastAsia="仿宋" w:hAnsi="仿宋" w:cs="Times New Roman"/>
          <w:color w:val="000000"/>
          <w:kern w:val="0"/>
          <w:sz w:val="30"/>
          <w:szCs w:val="30"/>
          <w:lang w:val="zh-CN"/>
        </w:rPr>
        <w:t>：</w:t>
      </w:r>
    </w:p>
    <w:p w:rsidR="002D7585" w:rsidRDefault="002D7585"/>
    <w:sectPr w:rsidR="002D7585" w:rsidSect="00EC66C9">
      <w:footerReference w:type="default" r:id="rId6"/>
      <w:pgSz w:w="11906" w:h="16838"/>
      <w:pgMar w:top="1440" w:right="1800" w:bottom="1440" w:left="1800" w:header="851" w:footer="992" w:gutter="0"/>
      <w:pgNumType w:fmt="numberInDash" w:start="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3FB" w:rsidRDefault="001423FB" w:rsidP="00861C95">
      <w:r>
        <w:separator/>
      </w:r>
    </w:p>
  </w:endnote>
  <w:endnote w:type="continuationSeparator" w:id="1">
    <w:p w:rsidR="001423FB" w:rsidRDefault="001423FB" w:rsidP="00861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舒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9282"/>
      <w:docPartObj>
        <w:docPartGallery w:val="Page Numbers (Bottom of Page)"/>
        <w:docPartUnique/>
      </w:docPartObj>
    </w:sdtPr>
    <w:sdtContent>
      <w:p w:rsidR="00EC66C9" w:rsidRDefault="00250482">
        <w:pPr>
          <w:pStyle w:val="a4"/>
          <w:jc w:val="center"/>
        </w:pPr>
        <w:r w:rsidRPr="00EC66C9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EC66C9" w:rsidRPr="00EC66C9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EC66C9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B02491" w:rsidRPr="00B02491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B02491">
          <w:rPr>
            <w:rFonts w:ascii="仿宋_GB2312" w:eastAsia="仿宋_GB2312"/>
            <w:noProof/>
            <w:sz w:val="28"/>
            <w:szCs w:val="28"/>
          </w:rPr>
          <w:t xml:space="preserve"> 6 -</w:t>
        </w:r>
        <w:r w:rsidRPr="00EC66C9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861C95" w:rsidRDefault="00861C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3FB" w:rsidRDefault="001423FB" w:rsidP="00861C95">
      <w:r>
        <w:separator/>
      </w:r>
    </w:p>
  </w:footnote>
  <w:footnote w:type="continuationSeparator" w:id="1">
    <w:p w:rsidR="001423FB" w:rsidRDefault="001423FB" w:rsidP="00861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C95"/>
    <w:rsid w:val="00131C0E"/>
    <w:rsid w:val="001423FB"/>
    <w:rsid w:val="002453C8"/>
    <w:rsid w:val="00250482"/>
    <w:rsid w:val="002D7585"/>
    <w:rsid w:val="00861C95"/>
    <w:rsid w:val="00B02491"/>
    <w:rsid w:val="00EC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C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C95"/>
    <w:rPr>
      <w:sz w:val="18"/>
      <w:szCs w:val="18"/>
    </w:rPr>
  </w:style>
  <w:style w:type="paragraph" w:styleId="a5">
    <w:name w:val="List Paragraph"/>
    <w:basedOn w:val="a"/>
    <w:uiPriority w:val="34"/>
    <w:qFormat/>
    <w:rsid w:val="00861C95"/>
    <w:pPr>
      <w:ind w:firstLineChars="200" w:firstLine="420"/>
    </w:pPr>
  </w:style>
  <w:style w:type="character" w:customStyle="1" w:styleId="2">
    <w:name w:val="标题 #2_"/>
    <w:basedOn w:val="a0"/>
    <w:link w:val="20"/>
    <w:qFormat/>
    <w:rsid w:val="00861C95"/>
    <w:rPr>
      <w:rFonts w:ascii="黑体" w:eastAsia="黑体" w:hAnsi="黑体" w:cs="黑体"/>
      <w:sz w:val="42"/>
      <w:szCs w:val="42"/>
      <w:shd w:val="clear" w:color="auto" w:fill="FFFFFF"/>
      <w:lang w:val="zh-CN" w:bidi="zh-CN"/>
    </w:rPr>
  </w:style>
  <w:style w:type="paragraph" w:customStyle="1" w:styleId="20">
    <w:name w:val="标题 #2"/>
    <w:basedOn w:val="a"/>
    <w:link w:val="2"/>
    <w:qFormat/>
    <w:rsid w:val="00861C95"/>
    <w:pPr>
      <w:shd w:val="clear" w:color="auto" w:fill="FFFFFF"/>
      <w:spacing w:after="580" w:line="577" w:lineRule="exact"/>
      <w:jc w:val="center"/>
      <w:outlineLvl w:val="1"/>
    </w:pPr>
    <w:rPr>
      <w:rFonts w:ascii="黑体" w:eastAsia="黑体" w:hAnsi="黑体" w:cs="黑体"/>
      <w:sz w:val="42"/>
      <w:szCs w:val="42"/>
      <w:lang w:val="zh-CN" w:bidi="zh-CN"/>
    </w:rPr>
  </w:style>
  <w:style w:type="character" w:customStyle="1" w:styleId="a6">
    <w:name w:val="正文文本_"/>
    <w:basedOn w:val="a0"/>
    <w:link w:val="1"/>
    <w:qFormat/>
    <w:rsid w:val="00861C95"/>
    <w:rPr>
      <w:rFonts w:ascii="黑体" w:eastAsia="黑体" w:hAnsi="黑体" w:cs="黑体"/>
      <w:sz w:val="30"/>
      <w:szCs w:val="30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6"/>
    <w:qFormat/>
    <w:rsid w:val="00861C95"/>
    <w:pPr>
      <w:shd w:val="clear" w:color="auto" w:fill="FFFFFF"/>
      <w:spacing w:line="408" w:lineRule="auto"/>
      <w:ind w:firstLine="400"/>
      <w:jc w:val="left"/>
    </w:pPr>
    <w:rPr>
      <w:rFonts w:ascii="黑体" w:eastAsia="黑体" w:hAnsi="黑体" w:cs="黑体"/>
      <w:sz w:val="30"/>
      <w:szCs w:val="30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421</Characters>
  <Application>Microsoft Office Word</Application>
  <DocSecurity>0</DocSecurity>
  <Lines>3</Lines>
  <Paragraphs>1</Paragraphs>
  <ScaleCrop>false</ScaleCrop>
  <Company>Micorosoft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2023-06-28T03:23:00Z</dcterms:created>
  <dcterms:modified xsi:type="dcterms:W3CDTF">2023-06-28T07:46:00Z</dcterms:modified>
</cp:coreProperties>
</file>